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529"/>
      </w:tblGrid>
      <w:tr w:rsidR="000F5D83" w:rsidRPr="00FC5EDE" w14:paraId="2CE3FC87" w14:textId="77777777" w:rsidTr="00897C6A">
        <w:trPr>
          <w:trHeight w:val="15158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EF3" w14:textId="77777777" w:rsidR="002B4388" w:rsidRDefault="002B4388" w:rsidP="00B51067">
            <w:pPr>
              <w:spacing w:line="216" w:lineRule="auto"/>
              <w:jc w:val="center"/>
              <w:rPr>
                <w:rStyle w:val="jlqj4b"/>
                <w:b/>
                <w:sz w:val="18"/>
                <w:szCs w:val="18"/>
                <w:lang w:val="kk-KZ"/>
              </w:rPr>
            </w:pPr>
            <w:bookmarkStart w:id="0" w:name="_Hlk6559143"/>
            <w:r w:rsidRPr="002B4388">
              <w:rPr>
                <w:rStyle w:val="jlqj4b"/>
                <w:b/>
                <w:sz w:val="18"/>
                <w:szCs w:val="18"/>
                <w:lang w:val="kk-KZ"/>
              </w:rPr>
              <w:t>Жылу</w:t>
            </w:r>
            <w:r>
              <w:rPr>
                <w:rStyle w:val="jlqj4b"/>
                <w:b/>
                <w:sz w:val="18"/>
                <w:szCs w:val="18"/>
                <w:lang w:val="kk-KZ"/>
              </w:rPr>
              <w:t xml:space="preserve"> </w:t>
            </w:r>
            <w:r w:rsidRPr="002B4388">
              <w:rPr>
                <w:rStyle w:val="jlqj4b"/>
                <w:b/>
                <w:sz w:val="18"/>
                <w:szCs w:val="18"/>
                <w:lang w:val="kk-KZ"/>
              </w:rPr>
              <w:t xml:space="preserve"> желілеріне қосу</w:t>
            </w:r>
            <w:r w:rsidR="001C0059">
              <w:rPr>
                <w:rStyle w:val="jlqj4b"/>
                <w:b/>
                <w:sz w:val="18"/>
                <w:szCs w:val="18"/>
                <w:lang w:val="kk-KZ"/>
              </w:rPr>
              <w:t>/</w:t>
            </w:r>
            <w:r w:rsidR="004D18D6">
              <w:rPr>
                <w:rStyle w:val="jlqj4b"/>
                <w:b/>
                <w:sz w:val="18"/>
                <w:szCs w:val="18"/>
                <w:lang w:val="kk-KZ"/>
              </w:rPr>
              <w:t xml:space="preserve">жылу желілерінен </w:t>
            </w:r>
            <w:r w:rsidR="00B73D12">
              <w:rPr>
                <w:rStyle w:val="jlqj4b"/>
                <w:b/>
                <w:sz w:val="18"/>
                <w:szCs w:val="18"/>
                <w:lang w:val="kk-KZ"/>
              </w:rPr>
              <w:t>ажырату</w:t>
            </w:r>
            <w:r w:rsidRPr="002B4388">
              <w:rPr>
                <w:rStyle w:val="jlqj4b"/>
                <w:b/>
                <w:sz w:val="18"/>
                <w:szCs w:val="18"/>
                <w:lang w:val="kk-KZ"/>
              </w:rPr>
              <w:t xml:space="preserve"> бойынша </w:t>
            </w:r>
          </w:p>
          <w:p w14:paraId="320EC567" w14:textId="77777777" w:rsidR="003321DC" w:rsidRDefault="002B4388" w:rsidP="007835F3">
            <w:pPr>
              <w:spacing w:line="216" w:lineRule="auto"/>
              <w:jc w:val="center"/>
              <w:rPr>
                <w:rStyle w:val="jlqj4b"/>
                <w:b/>
                <w:sz w:val="18"/>
                <w:szCs w:val="18"/>
                <w:lang w:val="kk-KZ"/>
              </w:rPr>
            </w:pPr>
            <w:r w:rsidRPr="002B4388">
              <w:rPr>
                <w:rStyle w:val="jlqj4b"/>
                <w:b/>
                <w:sz w:val="18"/>
                <w:szCs w:val="18"/>
                <w:lang w:val="kk-KZ"/>
              </w:rPr>
              <w:t xml:space="preserve">қызмет көрсетуге арналған </w:t>
            </w:r>
          </w:p>
          <w:p w14:paraId="7BB7D1F0" w14:textId="77777777" w:rsidR="007835F3" w:rsidRDefault="003A6A30" w:rsidP="007835F3">
            <w:pPr>
              <w:spacing w:line="216" w:lineRule="auto"/>
              <w:jc w:val="center"/>
              <w:rPr>
                <w:b/>
                <w:sz w:val="18"/>
                <w:szCs w:val="18"/>
                <w:lang w:val="kk-KZ" w:eastAsia="ko-KR"/>
              </w:rPr>
            </w:pPr>
            <w:r>
              <w:rPr>
                <w:b/>
                <w:sz w:val="18"/>
                <w:szCs w:val="18"/>
                <w:lang w:val="kk-KZ" w:eastAsia="ko-KR"/>
              </w:rPr>
              <w:t>ш</w:t>
            </w:r>
            <w:r w:rsidR="00D476CF" w:rsidRPr="00D476CF">
              <w:rPr>
                <w:b/>
                <w:sz w:val="18"/>
                <w:szCs w:val="18"/>
                <w:lang w:val="kk-KZ" w:eastAsia="ko-KR"/>
              </w:rPr>
              <w:t>арттың үлгі нысаны</w:t>
            </w:r>
            <w:r w:rsidR="007835F3">
              <w:rPr>
                <w:b/>
                <w:sz w:val="18"/>
                <w:szCs w:val="18"/>
                <w:lang w:val="kk-KZ" w:eastAsia="ko-KR"/>
              </w:rPr>
              <w:t xml:space="preserve"> </w:t>
            </w:r>
          </w:p>
          <w:p w14:paraId="55FDD601" w14:textId="11BEDF23" w:rsidR="000F5D83" w:rsidRDefault="007835F3" w:rsidP="007835F3">
            <w:pPr>
              <w:spacing w:line="216" w:lineRule="auto"/>
              <w:jc w:val="center"/>
              <w:rPr>
                <w:b/>
                <w:sz w:val="18"/>
                <w:szCs w:val="18"/>
                <w:lang w:val="kk-KZ" w:eastAsia="ko-KR"/>
              </w:rPr>
            </w:pPr>
            <w:r>
              <w:rPr>
                <w:b/>
                <w:sz w:val="18"/>
                <w:szCs w:val="18"/>
                <w:lang w:val="kk-KZ" w:eastAsia="ko-KR"/>
              </w:rPr>
              <w:t>(қосылу талаптары</w:t>
            </w:r>
            <w:r w:rsidR="00B91F1F">
              <w:rPr>
                <w:b/>
                <w:sz w:val="18"/>
                <w:szCs w:val="18"/>
                <w:lang w:val="kk-KZ" w:eastAsia="ko-KR"/>
              </w:rPr>
              <w:t>мен</w:t>
            </w:r>
            <w:r>
              <w:rPr>
                <w:b/>
                <w:sz w:val="18"/>
                <w:szCs w:val="18"/>
                <w:lang w:val="kk-KZ" w:eastAsia="ko-KR"/>
              </w:rPr>
              <w:t>)</w:t>
            </w:r>
          </w:p>
          <w:p w14:paraId="0607BAE9" w14:textId="77777777" w:rsidR="003321DC" w:rsidRDefault="003321DC" w:rsidP="00B6799A">
            <w:pPr>
              <w:pStyle w:val="a3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14:paraId="719A2840" w14:textId="77777777" w:rsidR="003321DC" w:rsidRDefault="003321DC" w:rsidP="008E33CD">
            <w:pPr>
              <w:pStyle w:val="a3"/>
              <w:ind w:firstLine="459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321DC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ұдан әрі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«Қ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оғам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»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деп атал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атын «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Астана – </w:t>
            </w:r>
            <w:proofErr w:type="spellStart"/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Теплотранзит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» 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АҚ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о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сы </w:t>
            </w:r>
            <w:r w:rsidR="007835F3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Ж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ылу желілеріне қосу/жылу жел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ілерінен ажырату бойынша қызмет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көрсетуге арналған шартпен (бұдан әрі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– 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Шарт)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заңды және жеке тұлғалар </w:t>
            </w:r>
            <w:r w:rsidR="008E33CD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(бұдан әрі – Тапсырыс беруші)</w:t>
            </w:r>
            <w:r w:rsidR="008E33CD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үшін қызмет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көрсету/ж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ұмыстарды орындау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талаптарын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айқындайды.</w:t>
            </w:r>
          </w:p>
          <w:p w14:paraId="42071483" w14:textId="77777777" w:rsidR="00203036" w:rsidRDefault="003321DC" w:rsidP="008E33CD">
            <w:pPr>
              <w:pStyle w:val="a3"/>
              <w:ind w:firstLine="459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Тапсырыс берушінің Шартқа қосылуы Шартқа 1-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қосымшада көрсетілген </w:t>
            </w:r>
            <w:r w:rsidR="004F433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нысандағы</w:t>
            </w:r>
            <w:r w:rsidR="004F433F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және Шарттың ажырамас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бөлігі болып табылатын 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Тапсырыс берушінің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Ш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артқа қосылу</w:t>
            </w:r>
            <w:r w:rsidR="008E33CD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ы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туралы өтінішке (бұдан әрі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– Ө</w:t>
            </w:r>
            <w:r w:rsidR="00B6799A"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тініш) қол қою арқылы білдірілген Тапсырыс берушінің келісімі негізінде жүзеге асырылады.</w:t>
            </w:r>
          </w:p>
          <w:p w14:paraId="24AAC9C5" w14:textId="77777777" w:rsidR="00B6799A" w:rsidRPr="00B6799A" w:rsidRDefault="00B6799A" w:rsidP="008E33CD">
            <w:pPr>
              <w:pStyle w:val="a3"/>
              <w:ind w:firstLine="459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Шартқа қосылған Тапсырыс беруші Шартта белгіленген барлық талаптар мен міндеттемелерді тұтастай қабылдайды </w:t>
            </w:r>
            <w:r w:rsidR="0020303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(бұдан әрі Тапсырыс беруші мен Қ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оғам бірлесіп </w:t>
            </w:r>
            <w:r w:rsidR="0020303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Тараптар</w:t>
            </w:r>
            <w:r w:rsidR="0020303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»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, ал әрқайсысы жеке-жеке </w:t>
            </w:r>
            <w:r w:rsidR="0020303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Тарап</w:t>
            </w:r>
            <w:r w:rsidR="0020303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»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деп аталады), бұл рет</w:t>
            </w:r>
            <w:r w:rsidR="00122269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те Тараптар Тапсырыс берушінің Өтінішке қол қойған күні Ш</w:t>
            </w:r>
            <w:r w:rsidRPr="00B679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арт жасалған күн болып табылатынын айқындады.</w:t>
            </w:r>
          </w:p>
          <w:p w14:paraId="470B5EC9" w14:textId="77777777" w:rsidR="00911BED" w:rsidRDefault="00122269" w:rsidP="008E33CD">
            <w:pPr>
              <w:ind w:firstLine="317"/>
              <w:jc w:val="both"/>
              <w:rPr>
                <w:bCs/>
                <w:sz w:val="18"/>
                <w:szCs w:val="18"/>
                <w:lang w:val="kk-KZ"/>
              </w:rPr>
            </w:pPr>
            <w:r w:rsidRPr="00B6799A">
              <w:rPr>
                <w:bCs/>
                <w:sz w:val="18"/>
                <w:szCs w:val="18"/>
                <w:lang w:val="kk-KZ"/>
              </w:rPr>
              <w:t xml:space="preserve">Тапсырыс беруші </w:t>
            </w:r>
            <w:r>
              <w:rPr>
                <w:bCs/>
                <w:sz w:val="18"/>
                <w:szCs w:val="18"/>
                <w:lang w:val="kk-KZ"/>
              </w:rPr>
              <w:t>б</w:t>
            </w:r>
            <w:r w:rsidRPr="00B6799A">
              <w:rPr>
                <w:bCs/>
                <w:sz w:val="18"/>
                <w:szCs w:val="18"/>
                <w:lang w:val="kk-KZ"/>
              </w:rPr>
              <w:t>ірдей 2 (екі) данада</w:t>
            </w:r>
            <w:r>
              <w:rPr>
                <w:bCs/>
                <w:sz w:val="18"/>
                <w:szCs w:val="18"/>
                <w:lang w:val="kk-KZ"/>
              </w:rPr>
              <w:t>ғы ө</w:t>
            </w:r>
            <w:r w:rsidR="00B6799A" w:rsidRPr="00B6799A">
              <w:rPr>
                <w:bCs/>
                <w:sz w:val="18"/>
                <w:szCs w:val="18"/>
                <w:lang w:val="kk-KZ"/>
              </w:rPr>
              <w:t xml:space="preserve">тінішке </w:t>
            </w:r>
            <w:r>
              <w:rPr>
                <w:bCs/>
                <w:sz w:val="18"/>
                <w:szCs w:val="18"/>
                <w:lang w:val="kk-KZ"/>
              </w:rPr>
              <w:t>қол қояды, біреуі Қ</w:t>
            </w:r>
            <w:r w:rsidR="00B6799A" w:rsidRPr="00B6799A">
              <w:rPr>
                <w:bCs/>
                <w:sz w:val="18"/>
                <w:szCs w:val="18"/>
                <w:lang w:val="kk-KZ"/>
              </w:rPr>
              <w:t xml:space="preserve">оғамда қалады, ал </w:t>
            </w:r>
            <w:r>
              <w:rPr>
                <w:bCs/>
                <w:sz w:val="18"/>
                <w:szCs w:val="18"/>
                <w:lang w:val="kk-KZ"/>
              </w:rPr>
              <w:t>Қ</w:t>
            </w:r>
            <w:r w:rsidRPr="00B6799A">
              <w:rPr>
                <w:bCs/>
                <w:sz w:val="18"/>
                <w:szCs w:val="18"/>
                <w:lang w:val="kk-KZ"/>
              </w:rPr>
              <w:t xml:space="preserve">оғамның </w:t>
            </w:r>
            <w:r w:rsidR="00B6799A" w:rsidRPr="00B6799A">
              <w:rPr>
                <w:bCs/>
                <w:sz w:val="18"/>
                <w:szCs w:val="18"/>
                <w:lang w:val="kk-KZ"/>
              </w:rPr>
              <w:t xml:space="preserve">қабылдағаны туралы </w:t>
            </w:r>
            <w:r w:rsidRPr="00B6799A">
              <w:rPr>
                <w:bCs/>
                <w:sz w:val="18"/>
                <w:szCs w:val="18"/>
                <w:lang w:val="kk-KZ"/>
              </w:rPr>
              <w:t xml:space="preserve">белгісі бар </w:t>
            </w:r>
            <w:r w:rsidR="00B6799A" w:rsidRPr="00B6799A">
              <w:rPr>
                <w:bCs/>
                <w:sz w:val="18"/>
                <w:szCs w:val="18"/>
                <w:lang w:val="kk-KZ"/>
              </w:rPr>
              <w:t>екінші данасы Т</w:t>
            </w:r>
            <w:r>
              <w:rPr>
                <w:bCs/>
                <w:sz w:val="18"/>
                <w:szCs w:val="18"/>
                <w:lang w:val="kk-KZ"/>
              </w:rPr>
              <w:t>апсырыс берушіге беріледі және Ш</w:t>
            </w:r>
            <w:r w:rsidR="00B6799A" w:rsidRPr="00B6799A">
              <w:rPr>
                <w:bCs/>
                <w:sz w:val="18"/>
                <w:szCs w:val="18"/>
                <w:lang w:val="kk-KZ"/>
              </w:rPr>
              <w:t>арт жасасу фактісін растайтын құжат болып табылады.</w:t>
            </w:r>
          </w:p>
          <w:p w14:paraId="1A402528" w14:textId="77777777" w:rsidR="00B6799A" w:rsidRPr="00B6799A" w:rsidRDefault="00B6799A" w:rsidP="00B6799A">
            <w:pPr>
              <w:ind w:firstLine="317"/>
              <w:jc w:val="both"/>
              <w:rPr>
                <w:bCs/>
                <w:sz w:val="18"/>
                <w:szCs w:val="18"/>
                <w:lang w:val="kk-KZ"/>
              </w:rPr>
            </w:pPr>
          </w:p>
          <w:p w14:paraId="29DE24BB" w14:textId="77777777" w:rsidR="000F5D83" w:rsidRPr="00451DC1" w:rsidRDefault="000F5D83" w:rsidP="00E777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1. Шарттың мәні</w:t>
            </w:r>
          </w:p>
          <w:p w14:paraId="4A33F26C" w14:textId="77777777" w:rsidR="00E63021" w:rsidRPr="00E63021" w:rsidRDefault="00E63021" w:rsidP="00E63021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1.1. Орындаушы Тапсырыс берушінің </w:t>
            </w:r>
            <w:r w:rsidR="00A23454"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жазбаша өтініміне сәйкес </w:t>
            </w:r>
            <w:r w:rsidR="00D476C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___________________________________________________________________________________________________________________________________________________________________________</w:t>
            </w:r>
            <w:r w:rsidRPr="00E63021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A2345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мекенжайы</w:t>
            </w:r>
            <w:r w:rsidR="008B257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ндағы </w:t>
            </w:r>
            <w:r w:rsidR="003A6A30" w:rsidRPr="002972B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(бұдан әрі – Объект) </w:t>
            </w:r>
            <w:r w:rsidRPr="002972B2">
              <w:rPr>
                <w:rFonts w:ascii="Times New Roman" w:hAnsi="Times New Roman"/>
                <w:sz w:val="18"/>
                <w:szCs w:val="18"/>
                <w:lang w:val="kk-KZ"/>
              </w:rPr>
              <w:t>жылу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желілеріне қосу/</w:t>
            </w:r>
            <w:r w:rsidR="007009A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жылу желілерінен 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>ажырату бо</w:t>
            </w:r>
            <w:r w:rsidR="00A23454">
              <w:rPr>
                <w:rFonts w:ascii="Times New Roman" w:hAnsi="Times New Roman"/>
                <w:sz w:val="18"/>
                <w:szCs w:val="18"/>
                <w:lang w:val="kk-KZ"/>
              </w:rPr>
              <w:t>йынша қызметтерді (бұдан әрі – Қ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>ызметтер) көрсету міндеттеме</w:t>
            </w:r>
            <w:r w:rsidR="00A23454">
              <w:rPr>
                <w:rFonts w:ascii="Times New Roman" w:hAnsi="Times New Roman"/>
                <w:sz w:val="18"/>
                <w:szCs w:val="18"/>
                <w:lang w:val="kk-KZ"/>
              </w:rPr>
              <w:t>сін өз міндетіне ала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ды, ал Тапсырыс беруші көрсетілген </w:t>
            </w:r>
            <w:r w:rsidR="003D68FA">
              <w:rPr>
                <w:rFonts w:ascii="Times New Roman" w:hAnsi="Times New Roman"/>
                <w:sz w:val="18"/>
                <w:szCs w:val="18"/>
                <w:lang w:val="kk-KZ"/>
              </w:rPr>
              <w:t>Қ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>ызметтерді қабылдауға және төлеуге міндеттенеді.</w:t>
            </w:r>
          </w:p>
          <w:p w14:paraId="45E806EE" w14:textId="77777777" w:rsidR="00E63021" w:rsidRPr="00E63021" w:rsidRDefault="001C0059" w:rsidP="00E63021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1.2. </w:t>
            </w:r>
            <w:r w:rsidR="00122E38">
              <w:rPr>
                <w:rFonts w:ascii="Times New Roman" w:hAnsi="Times New Roman"/>
                <w:sz w:val="18"/>
                <w:szCs w:val="18"/>
                <w:lang w:val="kk-KZ"/>
              </w:rPr>
              <w:t>Қ</w:t>
            </w:r>
            <w:r w:rsidR="0084493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ызметтерді орындау мерзімі – </w:t>
            </w:r>
            <w:r w:rsidR="00E63021"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алдын ала төлем сомасын енгізген </w:t>
            </w:r>
            <w:r w:rsidR="00122E38">
              <w:rPr>
                <w:rFonts w:ascii="Times New Roman" w:hAnsi="Times New Roman"/>
                <w:sz w:val="18"/>
                <w:szCs w:val="18"/>
                <w:lang w:val="kk-KZ"/>
              </w:rPr>
              <w:t>кезден</w:t>
            </w:r>
            <w:r w:rsidR="00E63021"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бастап </w:t>
            </w:r>
            <w:r w:rsidR="00D476CF">
              <w:rPr>
                <w:rFonts w:ascii="Times New Roman" w:hAnsi="Times New Roman"/>
                <w:sz w:val="18"/>
                <w:szCs w:val="18"/>
                <w:lang w:val="kk-KZ"/>
              </w:rPr>
              <w:t>10 (он)</w:t>
            </w:r>
            <w:r w:rsidR="00122E3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E63021" w:rsidRPr="00E63021">
              <w:rPr>
                <w:rFonts w:ascii="Times New Roman" w:hAnsi="Times New Roman"/>
                <w:sz w:val="18"/>
                <w:szCs w:val="18"/>
                <w:lang w:val="kk-KZ"/>
              </w:rPr>
              <w:t>жұмыс күні</w:t>
            </w:r>
            <w:r w:rsidR="00122E38"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122E38">
              <w:rPr>
                <w:rFonts w:ascii="Times New Roman" w:hAnsi="Times New Roman"/>
                <w:sz w:val="18"/>
                <w:szCs w:val="18"/>
                <w:lang w:val="kk-KZ"/>
              </w:rPr>
              <w:t>і</w:t>
            </w:r>
            <w:r w:rsidR="00122E38" w:rsidRPr="00E63021">
              <w:rPr>
                <w:rFonts w:ascii="Times New Roman" w:hAnsi="Times New Roman"/>
                <w:sz w:val="18"/>
                <w:szCs w:val="18"/>
                <w:lang w:val="kk-KZ"/>
              </w:rPr>
              <w:t>шінде</w:t>
            </w:r>
            <w:r w:rsidR="00E63021" w:rsidRPr="00E63021">
              <w:rPr>
                <w:rFonts w:ascii="Times New Roman" w:hAnsi="Times New Roman"/>
                <w:sz w:val="18"/>
                <w:szCs w:val="18"/>
                <w:lang w:val="kk-KZ"/>
              </w:rPr>
              <w:t>. Орындаушы жұмысты мерзімінен бұрын орындауға құқылы.</w:t>
            </w:r>
          </w:p>
          <w:p w14:paraId="715EAF4D" w14:textId="77777777" w:rsidR="00E63021" w:rsidRPr="00E63021" w:rsidRDefault="00E63021" w:rsidP="00E63021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Тапсырыс беруші өз міндеттемелерін </w:t>
            </w:r>
            <w:r w:rsidR="003D68FA" w:rsidRPr="00E63021">
              <w:rPr>
                <w:rFonts w:ascii="Times New Roman" w:hAnsi="Times New Roman"/>
                <w:sz w:val="18"/>
                <w:szCs w:val="18"/>
                <w:lang w:val="kk-KZ"/>
              </w:rPr>
              <w:t>орындамаған</w:t>
            </w:r>
            <w:r w:rsidR="003D68FA">
              <w:rPr>
                <w:rFonts w:ascii="Times New Roman" w:hAnsi="Times New Roman"/>
                <w:sz w:val="18"/>
                <w:szCs w:val="18"/>
                <w:lang w:val="kk-KZ"/>
              </w:rPr>
              <w:t>/</w:t>
            </w:r>
            <w:r w:rsidR="008B2573" w:rsidRPr="00E63021">
              <w:rPr>
                <w:rFonts w:ascii="Times New Roman" w:hAnsi="Times New Roman"/>
                <w:sz w:val="18"/>
                <w:szCs w:val="18"/>
                <w:lang w:val="kk-KZ"/>
              </w:rPr>
              <w:t>тиіс</w:t>
            </w:r>
            <w:r w:rsidR="008B2573">
              <w:rPr>
                <w:rFonts w:ascii="Times New Roman" w:hAnsi="Times New Roman"/>
                <w:sz w:val="18"/>
                <w:szCs w:val="18"/>
                <w:lang w:val="kk-KZ"/>
              </w:rPr>
              <w:t>ті түрде</w:t>
            </w:r>
            <w:r w:rsidR="008B2573" w:rsidRPr="00E6302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>орындамаған</w:t>
            </w:r>
            <w:r w:rsidR="003D68F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>жағдайда, сондай-ақ өзге де объективті</w:t>
            </w:r>
            <w:r w:rsidR="008B257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84493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себептермен </w:t>
            </w:r>
            <w:r w:rsidRPr="00E63021">
              <w:rPr>
                <w:rFonts w:ascii="Times New Roman" w:hAnsi="Times New Roman"/>
                <w:sz w:val="18"/>
                <w:szCs w:val="18"/>
                <w:lang w:val="kk-KZ"/>
              </w:rPr>
              <w:t>қызметтерді орындау мерзімі автоматты түрде нақты бос тұрып қалу уақытына ұзартылады.</w:t>
            </w:r>
          </w:p>
          <w:p w14:paraId="58780AD1" w14:textId="77777777" w:rsidR="002972B2" w:rsidRPr="00451DC1" w:rsidRDefault="002972B2" w:rsidP="00E63021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1043D8DC" w14:textId="77777777" w:rsidR="000F5D83" w:rsidRPr="00451DC1" w:rsidRDefault="000F5D83" w:rsidP="00E777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2. </w:t>
            </w:r>
            <w:r w:rsidR="008F31A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Қызметтер</w:t>
            </w:r>
            <w:r w:rsidR="009C1DE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="00F9387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құны </w:t>
            </w:r>
            <w:r w:rsidR="009C1DE6"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және </w:t>
            </w:r>
            <w:r w:rsidR="009C1DE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есеп айырысу</w:t>
            </w:r>
            <w:r w:rsidR="009C1DE6"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тәртібі</w:t>
            </w:r>
          </w:p>
          <w:p w14:paraId="15E316BD" w14:textId="77777777" w:rsidR="00B51C5C" w:rsidRPr="00B51C5C" w:rsidRDefault="00B51C5C" w:rsidP="00B51C5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>2.1. Жұмыстардың құны Орындаушы ұсынған шоттың негізінде айқындалады.</w:t>
            </w:r>
          </w:p>
          <w:p w14:paraId="43EC0795" w14:textId="77777777" w:rsidR="00B51C5C" w:rsidRPr="00B51C5C" w:rsidRDefault="00B51C5C" w:rsidP="00B51C5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2.2. </w:t>
            </w:r>
            <w:r w:rsidR="00F9387F">
              <w:rPr>
                <w:rFonts w:ascii="Times New Roman" w:hAnsi="Times New Roman"/>
                <w:sz w:val="18"/>
                <w:szCs w:val="18"/>
                <w:lang w:val="kk-KZ"/>
              </w:rPr>
              <w:t>Шот ұсынылған күннен</w:t>
            </w:r>
            <w:r w:rsidR="008F31A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8F31A5" w:rsidRPr="00B51C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бастап 2 (екі) банктік күн ішінде </w:t>
            </w:r>
            <w:r w:rsidR="00AA77C3" w:rsidRPr="00B51C5C">
              <w:rPr>
                <w:rFonts w:ascii="Times New Roman" w:hAnsi="Times New Roman"/>
                <w:sz w:val="18"/>
                <w:szCs w:val="18"/>
                <w:lang w:val="kk-KZ"/>
              </w:rPr>
              <w:t>100% алдын ала төле</w:t>
            </w:r>
            <w:r w:rsidR="00AA77C3">
              <w:rPr>
                <w:rFonts w:ascii="Times New Roman" w:hAnsi="Times New Roman"/>
                <w:sz w:val="18"/>
                <w:szCs w:val="18"/>
                <w:lang w:val="kk-KZ"/>
              </w:rPr>
              <w:t>у</w:t>
            </w:r>
            <w:r w:rsidR="00AA77C3" w:rsidRPr="00B51C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талаптарымен </w:t>
            </w: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Шарт бойынша төлем </w:t>
            </w:r>
            <w:r w:rsidR="00AA77C3">
              <w:rPr>
                <w:rFonts w:ascii="Times New Roman" w:hAnsi="Times New Roman"/>
                <w:sz w:val="18"/>
                <w:szCs w:val="18"/>
                <w:lang w:val="kk-KZ"/>
              </w:rPr>
              <w:t>жасалады</w:t>
            </w: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14:paraId="50EBBE70" w14:textId="77777777" w:rsidR="00B51C5C" w:rsidRPr="00B51C5C" w:rsidRDefault="00B51C5C" w:rsidP="00B51C5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2.3. Жұмыстардың құны </w:t>
            </w:r>
            <w:r w:rsidR="003B472A">
              <w:rPr>
                <w:rFonts w:ascii="Times New Roman" w:hAnsi="Times New Roman"/>
                <w:sz w:val="18"/>
                <w:szCs w:val="18"/>
                <w:lang w:val="kk-KZ"/>
              </w:rPr>
              <w:t>белгіленген</w:t>
            </w: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болып табылмайды және </w:t>
            </w:r>
            <w:r w:rsidR="001965E2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>ұмыс көлемінің өзгеруіне байланысты ұлғаю жағына қарай өзгертілуі мүмкін.</w:t>
            </w:r>
          </w:p>
          <w:p w14:paraId="7EF5AA52" w14:textId="77777777" w:rsidR="00B51C5C" w:rsidRPr="00B51C5C" w:rsidRDefault="00B51C5C" w:rsidP="00B51C5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>2.4. Жұмыстардың бастапқы құнының барлық өзгерістері Тараптардың қосымша келісімімен жазбаша нысанда ресімделеді.</w:t>
            </w:r>
          </w:p>
          <w:p w14:paraId="3194119D" w14:textId="77777777" w:rsidR="00B51C5C" w:rsidRDefault="00B51C5C" w:rsidP="00B51C5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>2.5. Банктік деректемел</w:t>
            </w:r>
            <w:r w:rsidR="00D627E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ер өзгерген жағдайда Тараптар 5 </w:t>
            </w:r>
            <w:r w:rsidRPr="00B51C5C">
              <w:rPr>
                <w:rFonts w:ascii="Times New Roman" w:hAnsi="Times New Roman"/>
                <w:sz w:val="18"/>
                <w:szCs w:val="18"/>
                <w:lang w:val="kk-KZ"/>
              </w:rPr>
              <w:t>(бес) жұмыс күні ішінде бұл туралы бір-біріне жазбаша хабарлайды.</w:t>
            </w:r>
          </w:p>
          <w:p w14:paraId="18747766" w14:textId="77777777" w:rsidR="00D476CF" w:rsidRDefault="00D476CF" w:rsidP="00B51C5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471542D8" w14:textId="77777777" w:rsidR="000F5D83" w:rsidRPr="00451DC1" w:rsidRDefault="000F5D83" w:rsidP="00B51C5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3. Тараптардың </w:t>
            </w:r>
            <w:r w:rsidR="008857F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құқықтары мен </w:t>
            </w:r>
            <w:r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міндеттері</w:t>
            </w:r>
          </w:p>
          <w:p w14:paraId="15B23A8E" w14:textId="77777777" w:rsidR="00F45EA0" w:rsidRPr="00F45EA0" w:rsidRDefault="00F45EA0" w:rsidP="00F45EA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3.1. </w:t>
            </w:r>
            <w:r w:rsidRPr="00F45EA0">
              <w:rPr>
                <w:b/>
                <w:sz w:val="18"/>
                <w:szCs w:val="18"/>
                <w:lang w:val="kk-KZ"/>
              </w:rPr>
              <w:t>Орындаушы:</w:t>
            </w:r>
          </w:p>
          <w:p w14:paraId="717D0424" w14:textId="77777777" w:rsidR="00F45EA0" w:rsidRPr="00F45EA0" w:rsidRDefault="00D86868" w:rsidP="00D86868">
            <w:pPr>
              <w:tabs>
                <w:tab w:val="left" w:pos="600"/>
              </w:tabs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3.1.1.</w:t>
            </w:r>
            <w:r w:rsidRPr="00F45EA0">
              <w:rPr>
                <w:bCs/>
                <w:sz w:val="18"/>
                <w:szCs w:val="18"/>
                <w:lang w:val="kk-KZ"/>
              </w:rPr>
              <w:t>Шарт</w:t>
            </w:r>
            <w:r>
              <w:rPr>
                <w:bCs/>
                <w:sz w:val="18"/>
                <w:szCs w:val="18"/>
                <w:lang w:val="kk-KZ"/>
              </w:rPr>
              <w:t>тың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</w:t>
            </w:r>
            <w:r w:rsidR="00F45EA0" w:rsidRPr="00F45EA0">
              <w:rPr>
                <w:bCs/>
                <w:sz w:val="18"/>
                <w:szCs w:val="18"/>
                <w:lang w:val="kk-KZ"/>
              </w:rPr>
              <w:t>1.1-тарма</w:t>
            </w:r>
            <w:r>
              <w:rPr>
                <w:bCs/>
                <w:sz w:val="18"/>
                <w:szCs w:val="18"/>
                <w:lang w:val="kk-KZ"/>
              </w:rPr>
              <w:t>ғында</w:t>
            </w:r>
            <w:r w:rsidR="00F45EA0" w:rsidRPr="00F45EA0">
              <w:rPr>
                <w:bCs/>
                <w:sz w:val="18"/>
                <w:szCs w:val="18"/>
                <w:lang w:val="kk-KZ"/>
              </w:rPr>
              <w:t xml:space="preserve"> көрсетілген қызметтерді орындау</w:t>
            </w:r>
            <w:r>
              <w:rPr>
                <w:bCs/>
                <w:sz w:val="18"/>
                <w:szCs w:val="18"/>
                <w:lang w:val="kk-KZ"/>
              </w:rPr>
              <w:t>ға;</w:t>
            </w:r>
          </w:p>
          <w:p w14:paraId="6414DFDF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3.1.2. Тапсырыс берушіге көрсетілген қызмет</w:t>
            </w:r>
            <w:r w:rsidR="00D86868">
              <w:rPr>
                <w:bCs/>
                <w:sz w:val="18"/>
                <w:szCs w:val="18"/>
                <w:lang w:val="kk-KZ"/>
              </w:rPr>
              <w:t>тер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актісін ресімдеу</w:t>
            </w:r>
            <w:r w:rsidR="00D86868">
              <w:rPr>
                <w:bCs/>
                <w:sz w:val="18"/>
                <w:szCs w:val="18"/>
                <w:lang w:val="kk-KZ"/>
              </w:rPr>
              <w:t>ге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және жіберу</w:t>
            </w:r>
            <w:r w:rsidR="00D86868">
              <w:rPr>
                <w:bCs/>
                <w:sz w:val="18"/>
                <w:szCs w:val="18"/>
                <w:lang w:val="kk-KZ"/>
              </w:rPr>
              <w:t xml:space="preserve">ге </w:t>
            </w:r>
            <w:r w:rsidR="00D86868" w:rsidRPr="001C31B0">
              <w:rPr>
                <w:sz w:val="18"/>
                <w:szCs w:val="18"/>
                <w:lang w:val="kk-KZ"/>
              </w:rPr>
              <w:t>міндетті</w:t>
            </w:r>
            <w:r w:rsidR="00D86868" w:rsidRPr="001C31B0">
              <w:rPr>
                <w:bCs/>
                <w:sz w:val="18"/>
                <w:szCs w:val="18"/>
                <w:lang w:val="kk-KZ"/>
              </w:rPr>
              <w:t>.</w:t>
            </w:r>
            <w:r w:rsidR="00D86868">
              <w:rPr>
                <w:bCs/>
                <w:sz w:val="18"/>
                <w:szCs w:val="18"/>
                <w:lang w:val="kk-KZ"/>
              </w:rPr>
              <w:t xml:space="preserve"> </w:t>
            </w:r>
          </w:p>
          <w:p w14:paraId="0FDD6587" w14:textId="77777777" w:rsidR="00F45EA0" w:rsidRPr="00F45EA0" w:rsidRDefault="00F45EA0" w:rsidP="00F45EA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3.2. </w:t>
            </w:r>
            <w:r w:rsidRPr="00F45EA0">
              <w:rPr>
                <w:b/>
                <w:sz w:val="18"/>
                <w:szCs w:val="18"/>
                <w:lang w:val="kk-KZ"/>
              </w:rPr>
              <w:t>Орындаушы:</w:t>
            </w:r>
          </w:p>
          <w:p w14:paraId="3B8C94A8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3.2.1. осы Шарттың талаптарына сәйкес ақы төлеуді талап ету</w:t>
            </w:r>
            <w:r w:rsidR="00D86868">
              <w:rPr>
                <w:bCs/>
                <w:sz w:val="18"/>
                <w:szCs w:val="18"/>
                <w:lang w:val="kk-KZ"/>
              </w:rPr>
              <w:t>ге</w:t>
            </w:r>
            <w:r w:rsidRPr="00F45EA0">
              <w:rPr>
                <w:bCs/>
                <w:sz w:val="18"/>
                <w:szCs w:val="18"/>
                <w:lang w:val="kk-KZ"/>
              </w:rPr>
              <w:t>;</w:t>
            </w:r>
          </w:p>
          <w:p w14:paraId="1B2FB5BE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3.2.2. Тапсырыс беруші алдын ала төлем </w:t>
            </w:r>
            <w:r w:rsidR="003B472A">
              <w:rPr>
                <w:bCs/>
                <w:sz w:val="18"/>
                <w:szCs w:val="18"/>
                <w:lang w:val="kk-KZ"/>
              </w:rPr>
              <w:t>енгізгенге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дейін қызмет көрсету</w:t>
            </w:r>
            <w:r w:rsidR="00D86868">
              <w:rPr>
                <w:bCs/>
                <w:sz w:val="18"/>
                <w:szCs w:val="18"/>
                <w:lang w:val="kk-KZ"/>
              </w:rPr>
              <w:t xml:space="preserve">ге </w:t>
            </w:r>
            <w:r w:rsidR="00D86868" w:rsidRPr="001C31B0">
              <w:rPr>
                <w:sz w:val="18"/>
                <w:szCs w:val="18"/>
                <w:lang w:val="kk-KZ"/>
              </w:rPr>
              <w:t>құқылы</w:t>
            </w:r>
            <w:r w:rsidRPr="001C31B0">
              <w:rPr>
                <w:bCs/>
                <w:sz w:val="18"/>
                <w:szCs w:val="18"/>
                <w:lang w:val="kk-KZ"/>
              </w:rPr>
              <w:t>.</w:t>
            </w:r>
          </w:p>
          <w:p w14:paraId="105C0328" w14:textId="77777777" w:rsidR="00F45EA0" w:rsidRPr="00F45EA0" w:rsidRDefault="00F45EA0" w:rsidP="00F45EA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3.3. </w:t>
            </w:r>
            <w:r w:rsidRPr="00F45EA0">
              <w:rPr>
                <w:b/>
                <w:sz w:val="18"/>
                <w:szCs w:val="18"/>
                <w:lang w:val="kk-KZ"/>
              </w:rPr>
              <w:t>Тапсырыс беруші:</w:t>
            </w:r>
          </w:p>
          <w:p w14:paraId="34F1D3CC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3.3.1. осы </w:t>
            </w:r>
            <w:r w:rsidR="0083596D">
              <w:rPr>
                <w:bCs/>
                <w:sz w:val="18"/>
                <w:szCs w:val="18"/>
                <w:lang w:val="kk-KZ"/>
              </w:rPr>
              <w:t xml:space="preserve">шартта </w:t>
            </w:r>
            <w:proofErr w:type="spellStart"/>
            <w:r w:rsidR="0083596D">
              <w:rPr>
                <w:bCs/>
                <w:sz w:val="18"/>
                <w:szCs w:val="18"/>
                <w:lang w:val="kk-KZ"/>
              </w:rPr>
              <w:t>бегіленген</w:t>
            </w:r>
            <w:proofErr w:type="spellEnd"/>
            <w:r w:rsidR="0083596D">
              <w:rPr>
                <w:bCs/>
                <w:sz w:val="18"/>
                <w:szCs w:val="18"/>
                <w:lang w:val="kk-KZ"/>
              </w:rPr>
              <w:t xml:space="preserve"> т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әртіпте және мерзімде </w:t>
            </w:r>
            <w:r w:rsidR="005820A2" w:rsidRPr="00F45EA0">
              <w:rPr>
                <w:bCs/>
                <w:sz w:val="18"/>
                <w:szCs w:val="18"/>
                <w:lang w:val="kk-KZ"/>
              </w:rPr>
              <w:t xml:space="preserve">төлем </w:t>
            </w:r>
            <w:r w:rsidR="005820A2">
              <w:rPr>
                <w:bCs/>
                <w:sz w:val="18"/>
                <w:szCs w:val="18"/>
                <w:lang w:val="kk-KZ"/>
              </w:rPr>
              <w:t>жасауға</w:t>
            </w:r>
            <w:r w:rsidRPr="00F45EA0">
              <w:rPr>
                <w:bCs/>
                <w:sz w:val="18"/>
                <w:szCs w:val="18"/>
                <w:lang w:val="kk-KZ"/>
              </w:rPr>
              <w:t>.</w:t>
            </w:r>
          </w:p>
          <w:p w14:paraId="3C5710C7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3.3.2. Шартта Орындаушы </w:t>
            </w:r>
            <w:r w:rsidR="0083596D">
              <w:rPr>
                <w:bCs/>
                <w:sz w:val="18"/>
                <w:szCs w:val="18"/>
                <w:lang w:val="kk-KZ"/>
              </w:rPr>
              <w:t>жұмыскерлерінің Қ</w:t>
            </w:r>
            <w:r w:rsidRPr="00F45EA0">
              <w:rPr>
                <w:bCs/>
                <w:sz w:val="18"/>
                <w:szCs w:val="18"/>
                <w:lang w:val="kk-KZ"/>
              </w:rPr>
              <w:t>ызмет көрсету үшін жылу трассалары мен жабдықтар</w:t>
            </w:r>
            <w:r w:rsidR="007D64D4">
              <w:rPr>
                <w:bCs/>
                <w:sz w:val="18"/>
                <w:szCs w:val="18"/>
                <w:lang w:val="kk-KZ"/>
              </w:rPr>
              <w:t>ғ</w:t>
            </w:r>
            <w:r w:rsidRPr="00F45EA0">
              <w:rPr>
                <w:bCs/>
                <w:sz w:val="18"/>
                <w:szCs w:val="18"/>
                <w:lang w:val="kk-KZ"/>
              </w:rPr>
              <w:t>а қол жеткізуін қамтамасыз ету</w:t>
            </w:r>
            <w:r w:rsidR="0083596D">
              <w:rPr>
                <w:bCs/>
                <w:sz w:val="18"/>
                <w:szCs w:val="18"/>
                <w:lang w:val="kk-KZ"/>
              </w:rPr>
              <w:t>ге</w:t>
            </w:r>
            <w:r w:rsidRPr="00F45EA0">
              <w:rPr>
                <w:bCs/>
                <w:sz w:val="18"/>
                <w:szCs w:val="18"/>
                <w:lang w:val="kk-KZ"/>
              </w:rPr>
              <w:t>;</w:t>
            </w:r>
          </w:p>
          <w:p w14:paraId="732B69B2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</w:t>
            </w:r>
            <w:r w:rsidR="005820A2">
              <w:rPr>
                <w:bCs/>
                <w:sz w:val="18"/>
                <w:szCs w:val="18"/>
                <w:lang w:val="kk-KZ"/>
              </w:rPr>
              <w:t>3.3. өз тарапынан Орындаушының Қ</w:t>
            </w:r>
            <w:r w:rsidRPr="00F45EA0">
              <w:rPr>
                <w:bCs/>
                <w:sz w:val="18"/>
                <w:szCs w:val="18"/>
                <w:lang w:val="kk-KZ"/>
              </w:rPr>
              <w:t>ызмет</w:t>
            </w:r>
            <w:r w:rsidR="007D64D4">
              <w:rPr>
                <w:bCs/>
                <w:sz w:val="18"/>
                <w:szCs w:val="18"/>
                <w:lang w:val="kk-KZ"/>
              </w:rPr>
              <w:t xml:space="preserve"> көрсету кезеңіне жауапты өкіл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тағайындау</w:t>
            </w:r>
            <w:r w:rsidR="0083596D">
              <w:rPr>
                <w:bCs/>
                <w:sz w:val="18"/>
                <w:szCs w:val="18"/>
                <w:lang w:val="kk-KZ"/>
              </w:rPr>
              <w:t>ға</w:t>
            </w:r>
            <w:r w:rsidRPr="00F45EA0">
              <w:rPr>
                <w:bCs/>
                <w:sz w:val="18"/>
                <w:szCs w:val="18"/>
                <w:lang w:val="kk-KZ"/>
              </w:rPr>
              <w:t>;</w:t>
            </w:r>
          </w:p>
          <w:p w14:paraId="6382D5D6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3.3.4. анықталған ақаулар туралы 77-12-11 телефоны </w:t>
            </w:r>
            <w:r w:rsidR="0083596D">
              <w:rPr>
                <w:bCs/>
                <w:sz w:val="18"/>
                <w:szCs w:val="18"/>
                <w:lang w:val="kk-KZ"/>
              </w:rPr>
              <w:t>арқылы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</w:t>
            </w:r>
            <w:r w:rsidR="0083596D">
              <w:rPr>
                <w:bCs/>
                <w:sz w:val="18"/>
                <w:szCs w:val="18"/>
                <w:lang w:val="kk-KZ"/>
              </w:rPr>
              <w:t>«</w:t>
            </w:r>
            <w:r w:rsidRPr="00F45EA0">
              <w:rPr>
                <w:bCs/>
                <w:sz w:val="18"/>
                <w:szCs w:val="18"/>
                <w:lang w:val="kk-KZ"/>
              </w:rPr>
              <w:t>Астана-</w:t>
            </w:r>
            <w:proofErr w:type="spellStart"/>
            <w:r w:rsidRPr="00F45EA0">
              <w:rPr>
                <w:bCs/>
                <w:sz w:val="18"/>
                <w:szCs w:val="18"/>
                <w:lang w:val="kk-KZ"/>
              </w:rPr>
              <w:t>Теплотранзит</w:t>
            </w:r>
            <w:proofErr w:type="spellEnd"/>
            <w:r w:rsidR="0083596D">
              <w:rPr>
                <w:bCs/>
                <w:sz w:val="18"/>
                <w:szCs w:val="18"/>
                <w:lang w:val="kk-KZ"/>
              </w:rPr>
              <w:t>»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АҚ диспе</w:t>
            </w:r>
            <w:r w:rsidR="007D64D4">
              <w:rPr>
                <w:bCs/>
                <w:sz w:val="18"/>
                <w:szCs w:val="18"/>
                <w:lang w:val="kk-KZ"/>
              </w:rPr>
              <w:t xml:space="preserve">тчерлік қызметіне дереу </w:t>
            </w:r>
            <w:r w:rsidR="007D64D4">
              <w:rPr>
                <w:bCs/>
                <w:sz w:val="18"/>
                <w:szCs w:val="18"/>
                <w:lang w:val="kk-KZ"/>
              </w:rPr>
              <w:lastRenderedPageBreak/>
              <w:t>хабарлауға</w:t>
            </w:r>
            <w:r w:rsidRPr="00F45EA0">
              <w:rPr>
                <w:bCs/>
                <w:sz w:val="18"/>
                <w:szCs w:val="18"/>
                <w:lang w:val="kk-KZ"/>
              </w:rPr>
              <w:t>.</w:t>
            </w:r>
          </w:p>
          <w:p w14:paraId="2D525C78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3.3.5. көрсетілген қызметтердің сәйкессіздіктері анықталған жағдайда Орындаушыны дереу жазбаша хабардар ету</w:t>
            </w:r>
            <w:r w:rsidR="0083596D">
              <w:rPr>
                <w:bCs/>
                <w:sz w:val="18"/>
                <w:szCs w:val="18"/>
                <w:lang w:val="kk-KZ"/>
              </w:rPr>
              <w:t>ге</w:t>
            </w:r>
            <w:r w:rsidRPr="00F45EA0">
              <w:rPr>
                <w:bCs/>
                <w:sz w:val="18"/>
                <w:szCs w:val="18"/>
                <w:lang w:val="kk-KZ"/>
              </w:rPr>
              <w:t>;</w:t>
            </w:r>
          </w:p>
          <w:p w14:paraId="4BB22662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3.3.6. көрсетілген қызметтер актісі бекітілгеннен кейін Орындаушы жазып берген шот-фактура</w:t>
            </w:r>
            <w:r w:rsidR="007D64D4">
              <w:rPr>
                <w:bCs/>
                <w:sz w:val="18"/>
                <w:szCs w:val="18"/>
                <w:lang w:val="kk-KZ"/>
              </w:rPr>
              <w:t>ны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 қабылда</w:t>
            </w:r>
            <w:r w:rsidR="0083596D">
              <w:rPr>
                <w:bCs/>
                <w:sz w:val="18"/>
                <w:szCs w:val="18"/>
                <w:lang w:val="kk-KZ"/>
              </w:rPr>
              <w:t xml:space="preserve">уға </w:t>
            </w:r>
            <w:r w:rsidR="0083596D" w:rsidRPr="001C31B0">
              <w:rPr>
                <w:bCs/>
                <w:sz w:val="18"/>
                <w:szCs w:val="18"/>
                <w:lang w:val="kk-KZ"/>
              </w:rPr>
              <w:t>міндетті</w:t>
            </w:r>
            <w:r w:rsidRPr="001C31B0">
              <w:rPr>
                <w:bCs/>
                <w:sz w:val="18"/>
                <w:szCs w:val="18"/>
                <w:lang w:val="kk-KZ"/>
              </w:rPr>
              <w:t>.</w:t>
            </w:r>
          </w:p>
          <w:p w14:paraId="0C775FB0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3.3.7. кәсіпкерлік субъектілеріне қызмет көрсету </w:t>
            </w:r>
            <w:r w:rsidR="0083596D">
              <w:rPr>
                <w:bCs/>
                <w:sz w:val="18"/>
                <w:szCs w:val="18"/>
                <w:lang w:val="kk-KZ"/>
              </w:rPr>
              <w:t xml:space="preserve">кезінде кәсіпкерлік субъектісі </w:t>
            </w:r>
            <w:r w:rsidR="007D64D4">
              <w:rPr>
                <w:bCs/>
                <w:sz w:val="18"/>
                <w:szCs w:val="18"/>
                <w:lang w:val="kk-KZ"/>
              </w:rPr>
              <w:t>Э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лектрондық шот-фактуралардың ақпараттық жүйесінде электрондық нысанда шот-фактураны жазып беру қағидаларына сәйкес электрондық шот-фактуралардың ақпараттық жүйесі арқылы электрондық нысанда </w:t>
            </w:r>
            <w:r w:rsidR="001C31B0">
              <w:rPr>
                <w:bCs/>
                <w:sz w:val="18"/>
                <w:szCs w:val="18"/>
                <w:lang w:val="kk-KZ"/>
              </w:rPr>
              <w:t>О</w:t>
            </w:r>
            <w:r w:rsidR="001C31B0" w:rsidRPr="00F45EA0">
              <w:rPr>
                <w:bCs/>
                <w:sz w:val="18"/>
                <w:szCs w:val="18"/>
                <w:lang w:val="kk-KZ"/>
              </w:rPr>
              <w:t xml:space="preserve">рындаушы </w:t>
            </w:r>
            <w:r w:rsidRPr="00F45EA0">
              <w:rPr>
                <w:bCs/>
                <w:sz w:val="18"/>
                <w:szCs w:val="18"/>
                <w:lang w:val="kk-KZ"/>
              </w:rPr>
              <w:t>жазып берген шот-фактураны қабылдайды.</w:t>
            </w:r>
          </w:p>
          <w:p w14:paraId="5A9E8D7F" w14:textId="77777777" w:rsidR="00F45EA0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 xml:space="preserve">3.3.8. Орындаушы алдын ала төлем енгізгенге дейін қызмет көрсеткен жағдайда, Тапсырыс беруші </w:t>
            </w:r>
            <w:r w:rsidR="007D64D4">
              <w:rPr>
                <w:bCs/>
                <w:sz w:val="18"/>
                <w:szCs w:val="18"/>
                <w:lang w:val="kk-KZ"/>
              </w:rPr>
              <w:t xml:space="preserve">осы шарт жасалған кезден бастап </w:t>
            </w:r>
            <w:r w:rsidR="007D64D4" w:rsidRPr="00F45EA0">
              <w:rPr>
                <w:bCs/>
                <w:sz w:val="18"/>
                <w:szCs w:val="18"/>
                <w:lang w:val="kk-KZ"/>
              </w:rPr>
              <w:t xml:space="preserve">күнтізбелік 10 (он) күн ішінде </w:t>
            </w:r>
            <w:r w:rsidRPr="00F45EA0">
              <w:rPr>
                <w:bCs/>
                <w:sz w:val="18"/>
                <w:szCs w:val="18"/>
                <w:lang w:val="kk-KZ"/>
              </w:rPr>
              <w:t>ұсынылған шотқа</w:t>
            </w:r>
            <w:r w:rsidR="007D64D4">
              <w:rPr>
                <w:bCs/>
                <w:sz w:val="18"/>
                <w:szCs w:val="18"/>
                <w:lang w:val="kk-KZ"/>
              </w:rPr>
              <w:t xml:space="preserve"> сәйкес қызметтер құнын төлеу</w:t>
            </w:r>
            <w:r w:rsidRPr="00F45EA0">
              <w:rPr>
                <w:bCs/>
                <w:sz w:val="18"/>
                <w:szCs w:val="18"/>
                <w:lang w:val="kk-KZ"/>
              </w:rPr>
              <w:t>ге міндеттенеді.</w:t>
            </w:r>
          </w:p>
          <w:p w14:paraId="0FA72193" w14:textId="77777777" w:rsidR="00F45EA0" w:rsidRPr="00F45EA0" w:rsidRDefault="00F45EA0" w:rsidP="00F45EA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</w:t>
            </w:r>
            <w:r w:rsidR="00CA4C72">
              <w:rPr>
                <w:bCs/>
                <w:sz w:val="18"/>
                <w:szCs w:val="18"/>
                <w:lang w:val="kk-KZ"/>
              </w:rPr>
              <w:t>9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. </w:t>
            </w:r>
            <w:r w:rsidRPr="00F45EA0">
              <w:rPr>
                <w:b/>
                <w:sz w:val="18"/>
                <w:szCs w:val="18"/>
                <w:lang w:val="kk-KZ"/>
              </w:rPr>
              <w:t>Тапсырыс беруші:</w:t>
            </w:r>
          </w:p>
          <w:p w14:paraId="19BFAF1D" w14:textId="77777777" w:rsidR="000F5D83" w:rsidRPr="00F45EA0" w:rsidRDefault="00F45EA0" w:rsidP="00F45EA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45EA0">
              <w:rPr>
                <w:bCs/>
                <w:sz w:val="18"/>
                <w:szCs w:val="18"/>
                <w:lang w:val="kk-KZ"/>
              </w:rPr>
              <w:t>3.</w:t>
            </w:r>
            <w:r w:rsidR="00CA4C72">
              <w:rPr>
                <w:bCs/>
                <w:sz w:val="18"/>
                <w:szCs w:val="18"/>
                <w:lang w:val="kk-KZ"/>
              </w:rPr>
              <w:t>9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.1. осы Шартта көзделген көлемде, мерзімде және сапада </w:t>
            </w:r>
            <w:r w:rsidR="007D64D4">
              <w:rPr>
                <w:bCs/>
                <w:sz w:val="18"/>
                <w:szCs w:val="18"/>
                <w:lang w:val="kk-KZ"/>
              </w:rPr>
              <w:t>Қ</w:t>
            </w:r>
            <w:r w:rsidRPr="00F45EA0">
              <w:rPr>
                <w:bCs/>
                <w:sz w:val="18"/>
                <w:szCs w:val="18"/>
                <w:lang w:val="kk-KZ"/>
              </w:rPr>
              <w:t xml:space="preserve">ызмет көрсетуді талап етуге </w:t>
            </w:r>
            <w:r w:rsidRPr="001C31B0">
              <w:rPr>
                <w:bCs/>
                <w:sz w:val="18"/>
                <w:szCs w:val="18"/>
                <w:lang w:val="kk-KZ"/>
              </w:rPr>
              <w:t>құқылы.</w:t>
            </w:r>
          </w:p>
          <w:p w14:paraId="69ADB38A" w14:textId="77777777" w:rsidR="00B9712C" w:rsidRPr="00451DC1" w:rsidRDefault="00B9712C" w:rsidP="00E777C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47CDA454" w14:textId="77777777" w:rsidR="000F5D83" w:rsidRPr="00451DC1" w:rsidRDefault="005D58B1" w:rsidP="000F5D83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00"/>
              </w:tabs>
              <w:spacing w:before="0" w:beforeAutospacing="0" w:after="0" w:afterAutospacing="0"/>
              <w:ind w:left="0" w:firstLine="0"/>
              <w:jc w:val="center"/>
              <w:rPr>
                <w:rFonts w:eastAsia="BatangChe"/>
                <w:b/>
                <w:sz w:val="18"/>
                <w:szCs w:val="18"/>
              </w:rPr>
            </w:pPr>
            <w:r>
              <w:rPr>
                <w:rFonts w:eastAsia="BatangChe"/>
                <w:b/>
                <w:sz w:val="18"/>
                <w:szCs w:val="18"/>
                <w:lang w:val="kk-KZ"/>
              </w:rPr>
              <w:t>Көрсетілген қызметтерді</w:t>
            </w:r>
            <w:r w:rsidR="000F5D83" w:rsidRPr="00451DC1">
              <w:rPr>
                <w:rFonts w:eastAsia="BatangChe"/>
                <w:b/>
                <w:sz w:val="18"/>
                <w:szCs w:val="18"/>
                <w:lang w:val="kk-KZ"/>
              </w:rPr>
              <w:t xml:space="preserve"> қабылдау тәртібі</w:t>
            </w:r>
          </w:p>
          <w:p w14:paraId="3725F346" w14:textId="77777777" w:rsidR="00514B64" w:rsidRDefault="00514B64" w:rsidP="00D564D9">
            <w:pPr>
              <w:pStyle w:val="3"/>
              <w:numPr>
                <w:ilvl w:val="1"/>
                <w:numId w:val="6"/>
              </w:numPr>
              <w:tabs>
                <w:tab w:val="left" w:pos="300"/>
                <w:tab w:val="left" w:pos="934"/>
              </w:tabs>
              <w:autoSpaceDE w:val="0"/>
              <w:autoSpaceDN w:val="0"/>
              <w:spacing w:line="240" w:lineRule="auto"/>
              <w:ind w:left="0" w:firstLine="0"/>
              <w:rPr>
                <w:rFonts w:ascii="Times New Roman" w:eastAsia="BatangChe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Тапсырыс берушінің Объектісіне жылу жеткізгіші (жылу энергиясы) берілген </w:t>
            </w:r>
            <w:r w:rsidR="00160A1D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немесе жылу желілерінен </w:t>
            </w:r>
            <w:r w:rsidR="00AE025C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ажырат</w:t>
            </w:r>
            <w:r w:rsidR="00963889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ылған</w:t>
            </w:r>
            <w:r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 </w:t>
            </w:r>
            <w:r w:rsidR="00963889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кезден бастап </w:t>
            </w:r>
            <w:r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Қызмет көрсетіл</w:t>
            </w:r>
            <w:r w:rsidR="00963889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ді деп</w:t>
            </w:r>
            <w:r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 саналады. </w:t>
            </w:r>
          </w:p>
          <w:p w14:paraId="45F28637" w14:textId="77777777" w:rsidR="0018794D" w:rsidRDefault="0018794D" w:rsidP="00E777CC">
            <w:pPr>
              <w:pStyle w:val="a3"/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14:paraId="0413D841" w14:textId="77777777" w:rsidR="000F5D83" w:rsidRPr="00451DC1" w:rsidRDefault="000F5D83" w:rsidP="00E777CC">
            <w:pPr>
              <w:pStyle w:val="a3"/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51DC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5. Тараптардың жауапкершілігі</w:t>
            </w:r>
          </w:p>
          <w:p w14:paraId="085BFB27" w14:textId="77777777" w:rsidR="000F5D83" w:rsidRDefault="000F5D83" w:rsidP="00E777CC">
            <w:pPr>
              <w:pStyle w:val="a3"/>
              <w:tabs>
                <w:tab w:val="left" w:pos="0"/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51DC1">
              <w:rPr>
                <w:rFonts w:ascii="Times New Roman" w:hAnsi="Times New Roman"/>
                <w:sz w:val="18"/>
                <w:szCs w:val="18"/>
                <w:lang w:val="kk-KZ"/>
              </w:rPr>
              <w:t>5.1. Осы Шарт бойынша өз міндеттемелерін орындамағаны немесе</w:t>
            </w:r>
            <w:r w:rsidR="00C10C5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тиісті түрде орындамағаны үшін </w:t>
            </w:r>
            <w:r w:rsidR="005A67F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Тараптарға </w:t>
            </w:r>
            <w:r w:rsidRPr="00451DC1">
              <w:rPr>
                <w:rFonts w:ascii="Times New Roman" w:hAnsi="Times New Roman"/>
                <w:sz w:val="18"/>
                <w:szCs w:val="18"/>
                <w:lang w:val="kk-KZ"/>
              </w:rPr>
              <w:t>Қазақстан Республикасының қолданыстағы заңна</w:t>
            </w:r>
            <w:r w:rsidR="005A67F6">
              <w:rPr>
                <w:rFonts w:ascii="Times New Roman" w:hAnsi="Times New Roman"/>
                <w:sz w:val="18"/>
                <w:szCs w:val="18"/>
                <w:lang w:val="kk-KZ"/>
              </w:rPr>
              <w:t>масына сәйкес жауапкершілік артыла</w:t>
            </w:r>
            <w:r w:rsidRPr="00451DC1">
              <w:rPr>
                <w:rFonts w:ascii="Times New Roman" w:hAnsi="Times New Roman"/>
                <w:sz w:val="18"/>
                <w:szCs w:val="18"/>
                <w:lang w:val="kk-KZ"/>
              </w:rPr>
              <w:t>ды.</w:t>
            </w:r>
          </w:p>
          <w:p w14:paraId="4BBEA9DC" w14:textId="77777777" w:rsidR="00726270" w:rsidRDefault="00726270" w:rsidP="00E777CC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</w:p>
          <w:p w14:paraId="6C873A94" w14:textId="77777777" w:rsidR="00726270" w:rsidRPr="00726270" w:rsidRDefault="00726270" w:rsidP="00B12E79">
            <w:pPr>
              <w:pStyle w:val="a8"/>
              <w:numPr>
                <w:ilvl w:val="0"/>
                <w:numId w:val="10"/>
              </w:numPr>
              <w:tabs>
                <w:tab w:val="left" w:pos="243"/>
                <w:tab w:val="left" w:pos="531"/>
              </w:tabs>
              <w:suppressAutoHyphens/>
              <w:ind w:hanging="763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 w:rsidRPr="0072627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Шарттың қолдан</w:t>
            </w:r>
            <w:r w:rsidR="00B12E79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ылу</w:t>
            </w:r>
            <w:r w:rsidRPr="0072627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мерзімі және бұзу талаптары</w:t>
            </w:r>
          </w:p>
          <w:p w14:paraId="1ADF41EB" w14:textId="77777777" w:rsidR="005B2F62" w:rsidRPr="005B2F62" w:rsidRDefault="005B2F62" w:rsidP="005B2F62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6.1. Осы Шарт оған қол қойылған </w:t>
            </w:r>
            <w:r w:rsidR="0089325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кезден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бастап күшіне енеді және Тараптар міндеттемелерді толық орындағанға дейін қолданылады.</w:t>
            </w:r>
          </w:p>
          <w:p w14:paraId="01F09B7B" w14:textId="77777777" w:rsidR="005B2F62" w:rsidRPr="005B2F62" w:rsidRDefault="005B2F62" w:rsidP="005B2F62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6.2. Егер Орындаушы банкрот немесе төлеуге қабілетсіз болса, Тапс</w:t>
            </w:r>
            <w:r w:rsidR="002A57A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ырыс беруші О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рындаушыға тиісті жазбаша хабарлама жібере отырып, Шарттың талаптарын орындаудан </w:t>
            </w:r>
            <w:r w:rsidR="002A57A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кез келген уақытта 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біржақты тәртіппен бас тарта алады. Бұл жағдайда Шарттың талаптарын орындаудан бас тарту дереу жүзеге асырылады және, егер Шарттың талаптарын орындаудан бас тарту зиян келтірмесе немесе </w:t>
            </w:r>
            <w:r w:rsidR="00015CD7"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әрекеттерді жасауға немесе 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Тапсырыс берушіге қойылған немесе кейіннен қойылатын санкцияларды қолдануға қандай да бір құқықтарды қозғамаса, </w:t>
            </w:r>
            <w:r w:rsidR="00594012"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Тапсырыс беруші</w:t>
            </w:r>
            <w:r w:rsidR="0059401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ге </w:t>
            </w:r>
            <w:r w:rsidR="00015CD7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О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рындаушыға қатысты ешқандай қаржылық міндет </w:t>
            </w:r>
            <w:r w:rsidR="00015CD7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жүктелмейді.</w:t>
            </w:r>
          </w:p>
          <w:p w14:paraId="06897FA0" w14:textId="77777777" w:rsidR="005B2F62" w:rsidRPr="005B2F62" w:rsidRDefault="005B2F62" w:rsidP="005B2F62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6.3. Шарт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ты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одан әрі орындау орынсыз болған жағдайда 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ол </w:t>
            </w:r>
            <w:r w:rsidR="002A32B9"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тараптардың келісімі бойынша 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бұзылуы мүмкін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. </w:t>
            </w:r>
          </w:p>
          <w:p w14:paraId="63F1CA9B" w14:textId="77777777" w:rsidR="00726270" w:rsidRPr="00726270" w:rsidRDefault="005B2F62" w:rsidP="005B2F62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6.4. Жоғарыда көрсетілг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ен мән-жайларға байланысты Шарттың күші жойылған 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кезде, Орындаушы 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шартты</w:t>
            </w:r>
            <w:r w:rsidR="002A32B9"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бұз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у</w:t>
            </w:r>
            <w:r w:rsidR="002A32B9"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күн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іне</w:t>
            </w:r>
            <w:r w:rsidR="002A32B9"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Шарт бойынша бұзуға байланысты </w:t>
            </w:r>
            <w:r w:rsidR="002A32B9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нақты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шығында</w:t>
            </w:r>
            <w:r w:rsidR="00582EA3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р үшін ғана төлем</w:t>
            </w:r>
            <w:r w:rsidRPr="005B2F62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талап етуге құқылы.</w:t>
            </w:r>
          </w:p>
          <w:p w14:paraId="4DF696F5" w14:textId="77777777" w:rsidR="00726270" w:rsidRPr="0072039E" w:rsidRDefault="0072039E" w:rsidP="0072039E">
            <w:pPr>
              <w:pStyle w:val="a8"/>
              <w:tabs>
                <w:tab w:val="left" w:pos="243"/>
                <w:tab w:val="left" w:pos="53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7</w:t>
            </w:r>
            <w:r w:rsidR="00726270" w:rsidRPr="0072039E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. Хабарлама</w:t>
            </w:r>
          </w:p>
          <w:p w14:paraId="080A0CD3" w14:textId="77777777" w:rsidR="008E63E4" w:rsidRDefault="00726270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</w:t>
            </w:r>
            <w:r w:rsidR="0072039E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7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.1. </w:t>
            </w:r>
            <w:r w:rsidR="00380756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Тараптардың осы Ш</w:t>
            </w:r>
            <w:r w:rsid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арт тал</w:t>
            </w:r>
            <w:r w:rsidR="008E63E4" w:rsidRPr="008E63E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аптарын орында</w:t>
            </w:r>
            <w:r w:rsidR="00582EA3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у</w:t>
            </w:r>
            <w:r w:rsid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ына </w:t>
            </w:r>
            <w:r w:rsidR="008E63E4" w:rsidRPr="008E63E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байланысты барлық хабарламалар, өтініштер және өзге де құжаттар жазбаша түрде ғана ресімделуге тиіс.</w:t>
            </w:r>
          </w:p>
          <w:p w14:paraId="049AA9A3" w14:textId="77777777" w:rsidR="004B2B34" w:rsidRPr="00681C78" w:rsidRDefault="0072039E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7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.2. </w:t>
            </w:r>
            <w:r w:rsid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Шартқа сәйкес бір </w:t>
            </w:r>
            <w:r w:rsidR="004B2B34" w:rsidRP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тарап екінші тарапқа жіберетін кез келген х</w:t>
            </w:r>
            <w:r w:rsidR="00726270" w:rsidRP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абарлама </w:t>
            </w:r>
            <w:r w:rsidR="004B2B34" w:rsidRP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төленген тапсырыс хатымен, факспен, электрондық пошта</w:t>
            </w:r>
            <w:r w:rsidR="00681C78" w:rsidRPr="00681C78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.</w:t>
            </w:r>
            <w:r w:rsidR="004B2B34" w:rsidRP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4B2B34" w:rsidRPr="004B2B34">
              <w:rPr>
                <w:rFonts w:ascii="Times New Roman" w:hAnsi="Times New Roman"/>
                <w:sz w:val="18"/>
                <w:szCs w:val="18"/>
                <w:lang w:val="kk-KZ"/>
              </w:rPr>
              <w:t>WhatsApp</w:t>
            </w:r>
            <w:proofErr w:type="spellEnd"/>
            <w:r w:rsidR="004B2B34" w:rsidRPr="004B2B3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4B2B34" w:rsidRPr="004B2B34">
              <w:rPr>
                <w:rFonts w:ascii="Times New Roman" w:hAnsi="Times New Roman"/>
                <w:sz w:val="18"/>
                <w:szCs w:val="18"/>
                <w:lang w:val="kk-KZ"/>
              </w:rPr>
              <w:t>мессенджері</w:t>
            </w:r>
            <w:proofErr w:type="spellEnd"/>
            <w:r w:rsidR="00681C78" w:rsidRPr="001A652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. </w:t>
            </w:r>
            <w:proofErr w:type="spellStart"/>
            <w:r w:rsidR="00681C78" w:rsidRPr="001A652C">
              <w:rPr>
                <w:rFonts w:ascii="Times New Roman" w:hAnsi="Times New Roman"/>
                <w:sz w:val="18"/>
                <w:szCs w:val="18"/>
                <w:lang w:val="kk-KZ"/>
              </w:rPr>
              <w:t>IQala</w:t>
            </w:r>
            <w:proofErr w:type="spellEnd"/>
            <w:r w:rsidR="004B2B34" w:rsidRPr="00681C7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681C78" w:rsidRPr="001A652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порталы </w:t>
            </w:r>
            <w:r w:rsidR="004B2B34" w:rsidRPr="00681C7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арқылы жіберіледі. </w:t>
            </w:r>
          </w:p>
          <w:p w14:paraId="3C6A816C" w14:textId="77777777" w:rsidR="004B2B34" w:rsidRDefault="00380756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7.3. Хабарлама осы ш</w:t>
            </w:r>
            <w:r w:rsidR="004B2B34" w:rsidRPr="00681C78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арттың 7.2-тармағына сәйкес</w:t>
            </w:r>
            <w:r w:rsid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жіберілгеннен кейін немесе хабарламаның </w:t>
            </w:r>
            <w:r w:rsidR="004B2B34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күшіне ену</w:t>
            </w:r>
            <w:r w:rsid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інің</w:t>
            </w:r>
            <w:r w:rsidR="004B2B34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көрсетілген күні</w:t>
            </w:r>
            <w:r w:rsidR="004B2B34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(егер хабарламада көрсетілсе) </w:t>
            </w:r>
            <w:r w:rsidR="004B2B34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күшіне енеді.</w:t>
            </w:r>
          </w:p>
          <w:p w14:paraId="5CF3D058" w14:textId="77777777" w:rsidR="00726270" w:rsidRPr="00726270" w:rsidRDefault="00726270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</w:p>
          <w:p w14:paraId="108C9E15" w14:textId="77777777" w:rsidR="00726270" w:rsidRDefault="00124D32" w:rsidP="00124D32">
            <w:pPr>
              <w:pStyle w:val="a8"/>
              <w:numPr>
                <w:ilvl w:val="0"/>
                <w:numId w:val="12"/>
              </w:numPr>
              <w:tabs>
                <w:tab w:val="left" w:pos="243"/>
                <w:tab w:val="left" w:pos="531"/>
                <w:tab w:val="left" w:pos="742"/>
              </w:tabs>
              <w:suppressAutoHyphens/>
              <w:ind w:left="884" w:hanging="3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="00726270" w:rsidRPr="0072039E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Форс-мажор</w:t>
            </w:r>
          </w:p>
          <w:p w14:paraId="7D99447F" w14:textId="77777777" w:rsidR="00726270" w:rsidRPr="00726270" w:rsidRDefault="0072039E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8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.1. Егер Шарт талаптарыны</w:t>
            </w:r>
            <w:r w:rsidR="003F21F6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ң орындалмауы форс-мажорлық жағдайл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ардың нәтижесі болып табылса, </w:t>
            </w:r>
            <w:r w:rsidR="003F21F6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ол үшін 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Тараптар</w:t>
            </w:r>
            <w:r w:rsidR="003F21F6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ға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жауапкершілік </w:t>
            </w:r>
            <w:r w:rsidR="003F21F6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артылмайды.</w:t>
            </w:r>
          </w:p>
          <w:p w14:paraId="7BE5B72A" w14:textId="77777777" w:rsidR="00726270" w:rsidRDefault="0072039E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8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.</w:t>
            </w:r>
            <w:r w:rsidR="00A91608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2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. Шарт мақсаттары үшін «форс-мажор» Тараптардың бақылауына бағынбайтын және күтпеген сипаттағы оқиғаны білдіреді. </w:t>
            </w:r>
            <w:r w:rsidR="00726270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Мұндай оқиғалар </w:t>
            </w:r>
            <w:r w:rsidR="00FB42AC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әскери іс-</w:t>
            </w:r>
            <w:r w:rsidR="00550ECB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қимылдар, табиғи немесе </w:t>
            </w:r>
            <w:r w:rsidR="00FB42AC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зілзала және басқаны </w:t>
            </w:r>
            <w:r w:rsidR="00726270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қамт</w:t>
            </w:r>
            <w:r w:rsidR="00FB42AC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уы</w:t>
            </w:r>
            <w:r w:rsidR="00726270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</w:t>
            </w:r>
            <w:r w:rsidR="00FB42AC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мүмкін</w:t>
            </w:r>
            <w:r w:rsidR="00726270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, бірақ</w:t>
            </w:r>
            <w:r w:rsidR="00550ECB" w:rsidRPr="00FB42AC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олармен шектелмейді.</w:t>
            </w:r>
            <w:r w:rsidR="00550EC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14:paraId="36B0D05A" w14:textId="77777777" w:rsidR="00726270" w:rsidRPr="00726270" w:rsidRDefault="0072039E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8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.4. Форс-мажорлық жағда</w:t>
            </w:r>
            <w:r w:rsidR="0018568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йлар туындаған кезде, </w:t>
            </w:r>
            <w:r w:rsidRPr="0072039E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Орындаушы 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тез арада Тапсырыс берушіге осындай жағда</w:t>
            </w:r>
            <w:r w:rsidR="0018568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йл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ар мен олардың себептері туралы жазбаша хабарлама жіберуге тиіс. Егер Тапсырыс берушіден басқа жазбаша нұсқаулықтар келіп түспесе, </w:t>
            </w:r>
            <w:r w:rsidR="0018568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Орындаушы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Шарт бойынша өз міндетте</w:t>
            </w:r>
            <w:r w:rsidR="00550EC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меле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рін </w:t>
            </w:r>
            <w:r w:rsidR="00582EA3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мақсатқа сай 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орындауды жалғастырады және форс-мажорлық жағда</w:t>
            </w:r>
            <w:r w:rsidR="0018568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йлар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ға байланысты емес </w:t>
            </w:r>
            <w:r w:rsidR="00582EA3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Шартты орындаудың 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баламалы тәсілдерін іздейді.</w:t>
            </w:r>
          </w:p>
          <w:p w14:paraId="3835DD8B" w14:textId="77777777" w:rsidR="00726270" w:rsidRPr="00726270" w:rsidRDefault="00726270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</w:p>
          <w:p w14:paraId="0580F6F7" w14:textId="77777777" w:rsidR="00726270" w:rsidRPr="0072039E" w:rsidRDefault="0072039E" w:rsidP="0072039E">
            <w:pPr>
              <w:pStyle w:val="a8"/>
              <w:tabs>
                <w:tab w:val="left" w:pos="243"/>
                <w:tab w:val="left" w:pos="53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9</w:t>
            </w:r>
            <w:r w:rsidR="00726270" w:rsidRPr="0072039E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. </w:t>
            </w:r>
            <w:r w:rsidR="00280607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Қолданылатын құқықтар мен д</w:t>
            </w:r>
            <w:r w:rsidR="00726270" w:rsidRPr="0072039E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ау</w:t>
            </w:r>
            <w:r w:rsidR="00280607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ларды </w:t>
            </w:r>
            <w:r w:rsidR="00726270" w:rsidRPr="0072039E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шешу</w:t>
            </w:r>
            <w:r w:rsidR="00280607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тәртібі</w:t>
            </w:r>
          </w:p>
          <w:p w14:paraId="3F8F1090" w14:textId="77777777" w:rsidR="00726270" w:rsidRPr="00726270" w:rsidRDefault="00726270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</w:t>
            </w:r>
            <w:r w:rsidR="0072039E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9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.1. Тапсырыс беруші мен </w:t>
            </w:r>
            <w:r w:rsidR="0072039E" w:rsidRPr="0072039E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Орындаушы 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Шарт бойынша немесе о</w:t>
            </w:r>
            <w:r w:rsidR="004053CA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нымен 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байланысты </w:t>
            </w:r>
            <w:r w:rsidR="00582EA3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олар </w:t>
            </w:r>
            <w:r w:rsidR="00582EA3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арасында 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туындайтын барлық келіспеушіліктер немесе даулар</w:t>
            </w:r>
            <w:r w:rsidR="00323C7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ды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тікелей келіссөздер </w:t>
            </w:r>
            <w:r w:rsidR="004053CA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барысында</w:t>
            </w:r>
            <w:r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шешуге барлық күш-жігерлерін салуға тиіс.</w:t>
            </w:r>
          </w:p>
          <w:p w14:paraId="6E7B2BF1" w14:textId="77777777" w:rsidR="00726270" w:rsidRPr="00726270" w:rsidRDefault="0072039E" w:rsidP="00726270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9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.2. Егер осындай келіссөздерден кейін Тапсырыс беруші мен </w:t>
            </w:r>
            <w:r w:rsidRPr="0072039E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Орындаушы 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Шарт бойынша дауларды шеше алмаса, </w:t>
            </w:r>
            <w:r w:rsidR="00AE2ED8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араптардың кез келгені бұл мәселені Қазақстан Республикасының заңнамасына сәйкес </w:t>
            </w:r>
            <w:r w:rsidR="00323C7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Нұр-Сұлтан қаласының Мамандандырылған ауданаралық экономикалық сотында </w:t>
            </w:r>
            <w:r w:rsidR="00726270" w:rsidRPr="00726270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шешуді талап ете алады.</w:t>
            </w:r>
          </w:p>
          <w:p w14:paraId="0651AF45" w14:textId="77777777" w:rsidR="00726270" w:rsidRPr="00451DC1" w:rsidRDefault="00726270" w:rsidP="00E777CC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6BDA124" w14:textId="77777777" w:rsidR="000F5D83" w:rsidRDefault="0072039E" w:rsidP="00E777CC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</w:t>
            </w:r>
            <w:r w:rsidR="000F5D83" w:rsidRPr="00451DC1">
              <w:rPr>
                <w:b/>
                <w:sz w:val="18"/>
                <w:szCs w:val="18"/>
                <w:lang w:val="kk-KZ"/>
              </w:rPr>
              <w:t>. Басқа талаптар</w:t>
            </w:r>
          </w:p>
          <w:p w14:paraId="33DBA8F6" w14:textId="77777777" w:rsidR="000F5D83" w:rsidRPr="00451DC1" w:rsidRDefault="001B764C" w:rsidP="00E777CC">
            <w:pPr>
              <w:tabs>
                <w:tab w:val="num" w:pos="720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  <w:r w:rsidR="002B24F3">
              <w:rPr>
                <w:sz w:val="18"/>
                <w:szCs w:val="18"/>
                <w:lang w:val="kk-KZ"/>
              </w:rPr>
              <w:t>.1.</w:t>
            </w:r>
            <w:r w:rsidR="00925C7E">
              <w:rPr>
                <w:sz w:val="18"/>
                <w:szCs w:val="18"/>
                <w:lang w:val="kk-KZ"/>
              </w:rPr>
              <w:t xml:space="preserve"> Ш</w:t>
            </w:r>
            <w:r w:rsidR="002B24F3">
              <w:rPr>
                <w:sz w:val="18"/>
                <w:szCs w:val="18"/>
                <w:lang w:val="kk-KZ"/>
              </w:rPr>
              <w:t>артқа барлық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 өзгерістер мен тол</w:t>
            </w:r>
            <w:r w:rsidR="00426786">
              <w:rPr>
                <w:sz w:val="18"/>
                <w:szCs w:val="18"/>
                <w:lang w:val="kk-KZ"/>
              </w:rPr>
              <w:t xml:space="preserve">ықтырулар </w:t>
            </w:r>
            <w:r w:rsidR="00C10C59">
              <w:rPr>
                <w:sz w:val="18"/>
                <w:szCs w:val="18"/>
                <w:lang w:val="kk-KZ"/>
              </w:rPr>
              <w:t>жазбаша түрде ре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сімделген және Тараптардың </w:t>
            </w:r>
            <w:r w:rsidR="000F5D83">
              <w:rPr>
                <w:sz w:val="18"/>
                <w:szCs w:val="18"/>
                <w:lang w:val="kk-KZ"/>
              </w:rPr>
              <w:t>қолы қойылған жағдайда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 жарамды. </w:t>
            </w:r>
          </w:p>
          <w:p w14:paraId="0CEDB8C4" w14:textId="77777777" w:rsidR="000F5D83" w:rsidRPr="00451DC1" w:rsidRDefault="001B764C" w:rsidP="00E777CC">
            <w:pPr>
              <w:tabs>
                <w:tab w:val="num" w:pos="720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  <w:r w:rsidR="006041E3">
              <w:rPr>
                <w:sz w:val="18"/>
                <w:szCs w:val="18"/>
                <w:lang w:val="kk-KZ"/>
              </w:rPr>
              <w:t>.2. Осы Шартқа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 барлық қосымшалар </w:t>
            </w:r>
            <w:r w:rsidR="008C5C77">
              <w:rPr>
                <w:sz w:val="18"/>
                <w:szCs w:val="18"/>
                <w:lang w:val="kk-KZ"/>
              </w:rPr>
              <w:t xml:space="preserve">оның 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ажырамас бөлігі болып табылады және орындалуға міндетті. </w:t>
            </w:r>
          </w:p>
          <w:p w14:paraId="16D5F10D" w14:textId="77777777" w:rsidR="000F5D83" w:rsidRPr="00451DC1" w:rsidRDefault="001B764C" w:rsidP="00E777CC">
            <w:pPr>
              <w:tabs>
                <w:tab w:val="num" w:pos="720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.3. </w:t>
            </w:r>
            <w:r w:rsidR="000F5D83" w:rsidRPr="00451DC1">
              <w:rPr>
                <w:rFonts w:eastAsia="MS Mincho"/>
                <w:sz w:val="18"/>
                <w:szCs w:val="18"/>
                <w:lang w:val="sr-Cyrl-CS"/>
              </w:rPr>
              <w:t>Тарапт</w:t>
            </w:r>
            <w:r w:rsidR="002B24F3">
              <w:rPr>
                <w:rFonts w:eastAsia="MS Mincho"/>
                <w:sz w:val="18"/>
                <w:szCs w:val="18"/>
                <w:lang w:val="sr-Cyrl-CS"/>
              </w:rPr>
              <w:t>ард</w:t>
            </w:r>
            <w:r w:rsidR="000F5D83" w:rsidRPr="00451DC1">
              <w:rPr>
                <w:rFonts w:eastAsia="MS Mincho"/>
                <w:sz w:val="18"/>
                <w:szCs w:val="18"/>
                <w:lang w:val="sr-Cyrl-CS"/>
              </w:rPr>
              <w:t xml:space="preserve">ың </w:t>
            </w:r>
            <w:r w:rsidR="000F5D83" w:rsidRPr="00451DC1">
              <w:rPr>
                <w:rFonts w:eastAsia="MS Mincho"/>
                <w:color w:val="000000"/>
                <w:sz w:val="18"/>
                <w:szCs w:val="18"/>
                <w:lang w:val="sr-Cyrl-CS"/>
              </w:rPr>
              <w:t>бірде-біреуі</w:t>
            </w:r>
            <w:r w:rsidR="000F5D83" w:rsidRPr="00451DC1">
              <w:rPr>
                <w:rFonts w:eastAsia="MS Mincho"/>
                <w:sz w:val="18"/>
                <w:szCs w:val="18"/>
                <w:lang w:val="sr-Cyrl-CS"/>
              </w:rPr>
              <w:t xml:space="preserve"> осы Шарт бойынша өзінің құқықтары мен міндеттерін тараптардың біреуінің жазбаша келісімінсіз үшінші тарапқа беруге құқығы жоқ.</w:t>
            </w:r>
          </w:p>
          <w:p w14:paraId="288D3BE4" w14:textId="77777777" w:rsidR="000F5D83" w:rsidRDefault="001B764C" w:rsidP="00E777CC">
            <w:pPr>
              <w:tabs>
                <w:tab w:val="num" w:pos="720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.4.  Осы Шарт </w:t>
            </w:r>
            <w:r w:rsidR="00260A7C">
              <w:rPr>
                <w:sz w:val="18"/>
                <w:szCs w:val="18"/>
                <w:lang w:val="kk-KZ"/>
              </w:rPr>
              <w:t xml:space="preserve">мемлекеттік және орыс тілдерінде </w:t>
            </w:r>
            <w:r w:rsidR="008C5C77" w:rsidRPr="00451DC1">
              <w:rPr>
                <w:sz w:val="18"/>
                <w:szCs w:val="18"/>
                <w:lang w:val="kk-KZ"/>
              </w:rPr>
              <w:t xml:space="preserve">әр Тарапқа </w:t>
            </w:r>
            <w:r w:rsidR="00872ED1">
              <w:rPr>
                <w:sz w:val="18"/>
                <w:szCs w:val="18"/>
                <w:lang w:val="kk-KZ"/>
              </w:rPr>
              <w:t xml:space="preserve">              </w:t>
            </w:r>
            <w:r w:rsidR="008C5C77" w:rsidRPr="00451DC1">
              <w:rPr>
                <w:sz w:val="18"/>
                <w:szCs w:val="18"/>
                <w:lang w:val="kk-KZ"/>
              </w:rPr>
              <w:t xml:space="preserve">1 (бір) данадан </w:t>
            </w:r>
            <w:r w:rsidR="000F5D83" w:rsidRPr="00451DC1">
              <w:rPr>
                <w:sz w:val="18"/>
                <w:szCs w:val="18"/>
                <w:lang w:val="kk-KZ"/>
              </w:rPr>
              <w:t xml:space="preserve">бірдей заңды күші бар 2 (екі) бірдей данада жасалған.  </w:t>
            </w:r>
          </w:p>
          <w:p w14:paraId="4D3F6E32" w14:textId="77777777" w:rsidR="00D476CF" w:rsidRDefault="00D476CF" w:rsidP="00E777CC">
            <w:pPr>
              <w:spacing w:line="216" w:lineRule="auto"/>
              <w:jc w:val="center"/>
              <w:rPr>
                <w:b/>
                <w:sz w:val="20"/>
                <w:szCs w:val="20"/>
                <w:lang w:val="kk-KZ" w:eastAsia="ko-KR"/>
              </w:rPr>
            </w:pPr>
          </w:p>
          <w:p w14:paraId="1573623D" w14:textId="77777777" w:rsidR="000F5D83" w:rsidRPr="00CA4C72" w:rsidRDefault="000D3626" w:rsidP="00E777CC">
            <w:pPr>
              <w:spacing w:line="216" w:lineRule="auto"/>
              <w:jc w:val="center"/>
              <w:rPr>
                <w:b/>
                <w:sz w:val="18"/>
                <w:szCs w:val="18"/>
                <w:lang w:val="kk-KZ" w:eastAsia="ko-KR"/>
              </w:rPr>
            </w:pPr>
            <w:r>
              <w:rPr>
                <w:b/>
                <w:sz w:val="18"/>
                <w:szCs w:val="18"/>
                <w:lang w:val="kk-KZ" w:eastAsia="ko-KR"/>
              </w:rPr>
              <w:t>ҚОҒАМНЫҢ</w:t>
            </w:r>
            <w:r w:rsidR="000F5D83" w:rsidRPr="00CA4C72">
              <w:rPr>
                <w:b/>
                <w:sz w:val="18"/>
                <w:szCs w:val="18"/>
                <w:lang w:val="kk-KZ" w:eastAsia="ko-KR"/>
              </w:rPr>
              <w:t xml:space="preserve"> ДЕРЕКТЕМЕЛЕРІ</w:t>
            </w:r>
          </w:p>
          <w:p w14:paraId="068C6B1F" w14:textId="77777777" w:rsidR="009E0734" w:rsidRPr="004053CA" w:rsidRDefault="009E0734" w:rsidP="00E777CC">
            <w:pPr>
              <w:spacing w:line="216" w:lineRule="auto"/>
              <w:jc w:val="center"/>
              <w:rPr>
                <w:b/>
                <w:sz w:val="20"/>
                <w:szCs w:val="20"/>
                <w:lang w:val="kk-KZ" w:eastAsia="ko-KR"/>
              </w:rPr>
            </w:pPr>
          </w:p>
          <w:p w14:paraId="53F63723" w14:textId="77777777" w:rsidR="000F5D83" w:rsidRPr="00662EE0" w:rsidRDefault="000F5D83" w:rsidP="00E777CC">
            <w:pPr>
              <w:rPr>
                <w:b/>
                <w:sz w:val="18"/>
                <w:szCs w:val="18"/>
                <w:lang w:val="kk-KZ"/>
              </w:rPr>
            </w:pPr>
            <w:r w:rsidRPr="0019728E">
              <w:rPr>
                <w:b/>
                <w:sz w:val="18"/>
                <w:szCs w:val="18"/>
                <w:lang w:val="kk-KZ"/>
              </w:rPr>
              <w:t>«Астана-</w:t>
            </w:r>
            <w:proofErr w:type="spellStart"/>
            <w:r w:rsidRPr="0019728E">
              <w:rPr>
                <w:b/>
                <w:sz w:val="18"/>
                <w:szCs w:val="18"/>
                <w:lang w:val="kk-KZ"/>
              </w:rPr>
              <w:t>Теплотранзит</w:t>
            </w:r>
            <w:proofErr w:type="spellEnd"/>
            <w:r w:rsidRPr="0019728E">
              <w:rPr>
                <w:b/>
                <w:sz w:val="18"/>
                <w:szCs w:val="18"/>
                <w:lang w:val="kk-KZ"/>
              </w:rPr>
              <w:t>»</w:t>
            </w:r>
            <w:r w:rsidRPr="00930B2F">
              <w:rPr>
                <w:b/>
                <w:sz w:val="18"/>
                <w:szCs w:val="18"/>
                <w:lang w:val="kk-KZ"/>
              </w:rPr>
              <w:t xml:space="preserve"> АҚ</w:t>
            </w:r>
          </w:p>
          <w:p w14:paraId="27AE205E" w14:textId="77777777" w:rsidR="00FE2944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FA3DE7">
              <w:rPr>
                <w:sz w:val="18"/>
                <w:szCs w:val="18"/>
                <w:lang w:val="kk-KZ"/>
              </w:rPr>
              <w:t xml:space="preserve">010009, </w:t>
            </w:r>
            <w:r w:rsidR="00FA3DE7">
              <w:rPr>
                <w:sz w:val="18"/>
                <w:szCs w:val="18"/>
                <w:lang w:val="kk-KZ" w:eastAsia="ko-KR"/>
              </w:rPr>
              <w:t>Нұр-Сұлтан</w:t>
            </w:r>
            <w:r w:rsidRPr="00930B2F">
              <w:rPr>
                <w:sz w:val="18"/>
                <w:szCs w:val="18"/>
                <w:lang w:val="kk-KZ" w:eastAsia="ko-KR"/>
              </w:rPr>
              <w:t xml:space="preserve"> қ</w:t>
            </w:r>
            <w:r w:rsidR="00FE2944">
              <w:rPr>
                <w:sz w:val="18"/>
                <w:szCs w:val="18"/>
                <w:lang w:val="kk-KZ" w:eastAsia="ko-KR"/>
              </w:rPr>
              <w:t>аласы</w:t>
            </w:r>
            <w:r w:rsidRPr="00930B2F">
              <w:rPr>
                <w:sz w:val="18"/>
                <w:szCs w:val="18"/>
                <w:lang w:val="kk-KZ" w:eastAsia="ko-KR"/>
              </w:rPr>
              <w:t>,</w:t>
            </w:r>
          </w:p>
          <w:p w14:paraId="5E1C8A24" w14:textId="77777777" w:rsidR="000F5D83" w:rsidRPr="00930B2F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FA3DE7">
              <w:rPr>
                <w:sz w:val="18"/>
                <w:szCs w:val="18"/>
                <w:lang w:val="kk-KZ"/>
              </w:rPr>
              <w:t>«Алматы»</w:t>
            </w:r>
            <w:r w:rsidRPr="00930B2F">
              <w:rPr>
                <w:sz w:val="18"/>
                <w:szCs w:val="18"/>
                <w:lang w:val="kk-KZ"/>
              </w:rPr>
              <w:t xml:space="preserve"> ауданы</w:t>
            </w:r>
            <w:r w:rsidRPr="00FA3DE7">
              <w:rPr>
                <w:sz w:val="18"/>
                <w:szCs w:val="18"/>
                <w:lang w:val="kk-KZ"/>
              </w:rPr>
              <w:t>,</w:t>
            </w:r>
            <w:r w:rsidRPr="00930B2F">
              <w:rPr>
                <w:sz w:val="18"/>
                <w:szCs w:val="18"/>
                <w:lang w:val="kk-KZ"/>
              </w:rPr>
              <w:t xml:space="preserve"> </w:t>
            </w:r>
            <w:r w:rsidRPr="00930B2F">
              <w:rPr>
                <w:sz w:val="18"/>
                <w:szCs w:val="18"/>
                <w:lang w:val="kk-KZ" w:eastAsia="ko-KR"/>
              </w:rPr>
              <w:t>Жансүгірұлы к</w:t>
            </w:r>
            <w:r w:rsidR="00872ED1">
              <w:rPr>
                <w:sz w:val="18"/>
                <w:szCs w:val="18"/>
                <w:lang w:val="kk-KZ" w:eastAsia="ko-KR"/>
              </w:rPr>
              <w:t>өше</w:t>
            </w:r>
            <w:r w:rsidRPr="00930B2F">
              <w:rPr>
                <w:sz w:val="18"/>
                <w:szCs w:val="18"/>
                <w:lang w:val="kk-KZ" w:eastAsia="ko-KR"/>
              </w:rPr>
              <w:t>сі, 7</w:t>
            </w:r>
            <w:r w:rsidR="00426786">
              <w:rPr>
                <w:sz w:val="18"/>
                <w:szCs w:val="18"/>
                <w:lang w:val="kk-KZ" w:eastAsia="ko-KR"/>
              </w:rPr>
              <w:t xml:space="preserve"> </w:t>
            </w:r>
          </w:p>
          <w:p w14:paraId="07EC78AC" w14:textId="77777777" w:rsidR="000F5D83" w:rsidRPr="00930B2F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930B2F">
              <w:rPr>
                <w:sz w:val="18"/>
                <w:szCs w:val="18"/>
                <w:lang w:val="kk-KZ"/>
              </w:rPr>
              <w:t>БСН</w:t>
            </w:r>
            <w:r w:rsidRPr="00930B2F">
              <w:rPr>
                <w:sz w:val="18"/>
                <w:szCs w:val="18"/>
                <w:lang w:val="kk-KZ" w:eastAsia="ko-KR"/>
              </w:rPr>
              <w:t xml:space="preserve"> 041140003314</w:t>
            </w:r>
          </w:p>
          <w:p w14:paraId="15DE200D" w14:textId="77777777" w:rsidR="00FE2944" w:rsidRPr="00930B2F" w:rsidRDefault="00FE2944" w:rsidP="00FE2944">
            <w:pPr>
              <w:rPr>
                <w:i/>
                <w:sz w:val="18"/>
                <w:szCs w:val="18"/>
                <w:lang w:val="kk-KZ" w:eastAsia="ko-KR"/>
              </w:rPr>
            </w:pPr>
            <w:r w:rsidRPr="00930B2F">
              <w:rPr>
                <w:sz w:val="18"/>
                <w:szCs w:val="18"/>
                <w:lang w:val="kk-KZ" w:eastAsia="ko-KR"/>
              </w:rPr>
              <w:t>«</w:t>
            </w:r>
            <w:r>
              <w:rPr>
                <w:sz w:val="18"/>
                <w:szCs w:val="18"/>
                <w:lang w:val="kk-KZ" w:eastAsia="ko-KR"/>
              </w:rPr>
              <w:t>Қазақстан Халық Банкі» АҚ-т</w:t>
            </w:r>
            <w:r w:rsidRPr="00930B2F">
              <w:rPr>
                <w:sz w:val="18"/>
                <w:szCs w:val="18"/>
                <w:lang w:val="kk-KZ" w:eastAsia="ko-KR"/>
              </w:rPr>
              <w:t>ағы</w:t>
            </w:r>
          </w:p>
          <w:p w14:paraId="058043BB" w14:textId="77777777" w:rsidR="000F5D83" w:rsidRPr="00930B2F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930B2F">
              <w:rPr>
                <w:sz w:val="18"/>
                <w:szCs w:val="18"/>
                <w:lang w:val="kk-KZ"/>
              </w:rPr>
              <w:t>БСК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1310F0">
              <w:rPr>
                <w:sz w:val="18"/>
                <w:szCs w:val="18"/>
                <w:lang w:val="kk-KZ" w:eastAsia="ko-KR"/>
              </w:rPr>
              <w:t>Н</w:t>
            </w:r>
            <w:r w:rsidR="001310F0" w:rsidRPr="00906806">
              <w:rPr>
                <w:sz w:val="18"/>
                <w:szCs w:val="18"/>
                <w:lang w:val="kk-KZ" w:eastAsia="ko-KR"/>
              </w:rPr>
              <w:t>S</w:t>
            </w:r>
            <w:r w:rsidR="001310F0" w:rsidRPr="000348DD">
              <w:rPr>
                <w:sz w:val="18"/>
                <w:szCs w:val="18"/>
                <w:lang w:val="kk-KZ" w:eastAsia="ko-KR"/>
              </w:rPr>
              <w:t>BK</w:t>
            </w:r>
            <w:r w:rsidR="001310F0" w:rsidRPr="00906806">
              <w:rPr>
                <w:sz w:val="18"/>
                <w:szCs w:val="18"/>
                <w:lang w:val="kk-KZ" w:eastAsia="ko-KR"/>
              </w:rPr>
              <w:t>К</w:t>
            </w:r>
            <w:r w:rsidR="001310F0" w:rsidRPr="000348DD">
              <w:rPr>
                <w:sz w:val="18"/>
                <w:szCs w:val="18"/>
                <w:lang w:val="kk-KZ" w:eastAsia="ko-KR"/>
              </w:rPr>
              <w:t>ZKX</w:t>
            </w:r>
          </w:p>
          <w:p w14:paraId="24B30878" w14:textId="77777777" w:rsidR="000F5D83" w:rsidRPr="00930B2F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930B2F">
              <w:rPr>
                <w:sz w:val="18"/>
                <w:szCs w:val="18"/>
                <w:lang w:val="kk-KZ"/>
              </w:rPr>
              <w:t>ЖСК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D6797C" w:rsidRPr="00193C76">
              <w:rPr>
                <w:sz w:val="18"/>
                <w:szCs w:val="18"/>
                <w:lang w:val="kk-KZ" w:eastAsia="ko-KR"/>
              </w:rPr>
              <w:t>KZ</w:t>
            </w:r>
            <w:r w:rsidR="00D6797C">
              <w:rPr>
                <w:sz w:val="18"/>
                <w:szCs w:val="18"/>
                <w:lang w:val="kk-KZ" w:eastAsia="ko-KR"/>
              </w:rPr>
              <w:t>026018821000454551</w:t>
            </w:r>
          </w:p>
          <w:p w14:paraId="0358AB87" w14:textId="77777777" w:rsidR="000F5D83" w:rsidRPr="002F1C2D" w:rsidRDefault="000D3626" w:rsidP="00C55EFC">
            <w:pPr>
              <w:pStyle w:val="a8"/>
              <w:jc w:val="both"/>
              <w:rPr>
                <w:b/>
                <w:color w:val="FF0000"/>
                <w:sz w:val="18"/>
                <w:szCs w:val="18"/>
                <w:lang w:val="kk-KZ" w:eastAsia="ko-K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 w:rsidR="000F5D83" w:rsidRPr="00930B2F">
              <w:rPr>
                <w:rFonts w:ascii="Times New Roman" w:hAnsi="Times New Roman"/>
                <w:sz w:val="18"/>
                <w:szCs w:val="18"/>
                <w:lang w:val="kk-KZ"/>
              </w:rPr>
              <w:t>айлн</w:t>
            </w:r>
            <w:proofErr w:type="spellEnd"/>
            <w:r w:rsidR="000F5D83" w:rsidRPr="00930B2F">
              <w:rPr>
                <w:rFonts w:ascii="Times New Roman" w:hAnsi="Times New Roman"/>
                <w:sz w:val="18"/>
                <w:szCs w:val="18"/>
                <w:lang w:val="kk-KZ"/>
              </w:rPr>
              <w:t>. тел.</w:t>
            </w:r>
            <w:r w:rsidR="000F5D83" w:rsidRPr="004053CA"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="000F5D83" w:rsidRPr="00930B2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(7172) 77-12-24, 77-12-</w:t>
            </w:r>
            <w:r w:rsidR="00FA3DE7"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BE7" w14:textId="77777777" w:rsidR="00B4782C" w:rsidRPr="00193C76" w:rsidRDefault="00D476CF" w:rsidP="00D476CF">
            <w:pPr>
              <w:pStyle w:val="a9"/>
              <w:spacing w:before="0" w:beforeAutospacing="0" w:after="0" w:afterAutospacing="0"/>
              <w:jc w:val="center"/>
              <w:rPr>
                <w:rFonts w:eastAsia="BatangChe"/>
                <w:b/>
                <w:sz w:val="18"/>
                <w:szCs w:val="18"/>
              </w:rPr>
            </w:pPr>
            <w:r>
              <w:rPr>
                <w:rFonts w:eastAsia="BatangChe"/>
                <w:b/>
                <w:sz w:val="18"/>
                <w:szCs w:val="18"/>
              </w:rPr>
              <w:lastRenderedPageBreak/>
              <w:t>Типовая форма договора</w:t>
            </w:r>
          </w:p>
          <w:p w14:paraId="07706029" w14:textId="77777777" w:rsidR="000F5D83" w:rsidRPr="002A2E1A" w:rsidRDefault="000F5D83" w:rsidP="0001759C">
            <w:pPr>
              <w:pStyle w:val="a9"/>
              <w:spacing w:before="0" w:beforeAutospacing="0" w:after="0" w:afterAutospacing="0"/>
              <w:jc w:val="center"/>
              <w:rPr>
                <w:rFonts w:eastAsia="BatangChe"/>
                <w:b/>
                <w:sz w:val="18"/>
                <w:szCs w:val="18"/>
              </w:rPr>
            </w:pPr>
            <w:r w:rsidRPr="00193C76">
              <w:rPr>
                <w:rFonts w:eastAsia="BatangChe"/>
                <w:b/>
                <w:sz w:val="18"/>
                <w:szCs w:val="18"/>
              </w:rPr>
              <w:t xml:space="preserve">на </w:t>
            </w:r>
            <w:r w:rsidR="00E2019C" w:rsidRPr="00193C76">
              <w:rPr>
                <w:rFonts w:eastAsia="BatangChe"/>
                <w:b/>
                <w:sz w:val="18"/>
                <w:szCs w:val="18"/>
              </w:rPr>
              <w:t xml:space="preserve">оказание </w:t>
            </w:r>
            <w:r w:rsidR="00E2019C" w:rsidRPr="002D3BA8">
              <w:rPr>
                <w:rFonts w:eastAsia="BatangChe"/>
                <w:b/>
                <w:sz w:val="18"/>
                <w:szCs w:val="18"/>
              </w:rPr>
              <w:t>услуг</w:t>
            </w:r>
            <w:r w:rsidRPr="002D3BA8">
              <w:rPr>
                <w:rFonts w:eastAsia="BatangChe"/>
                <w:b/>
                <w:sz w:val="18"/>
                <w:szCs w:val="18"/>
              </w:rPr>
              <w:t xml:space="preserve"> </w:t>
            </w:r>
            <w:r w:rsidRPr="002B4388">
              <w:rPr>
                <w:rFonts w:eastAsia="BatangChe"/>
                <w:b/>
                <w:sz w:val="18"/>
                <w:szCs w:val="18"/>
              </w:rPr>
              <w:t xml:space="preserve">по </w:t>
            </w:r>
            <w:r w:rsidR="000C2872" w:rsidRPr="002B4388">
              <w:rPr>
                <w:rFonts w:eastAsia="BatangChe"/>
                <w:b/>
                <w:sz w:val="18"/>
                <w:szCs w:val="18"/>
              </w:rPr>
              <w:t xml:space="preserve">подключению к тепловым </w:t>
            </w:r>
            <w:r w:rsidR="007835F3">
              <w:rPr>
                <w:rFonts w:eastAsia="BatangChe"/>
                <w:b/>
                <w:sz w:val="18"/>
                <w:szCs w:val="18"/>
                <w:lang w:val="kk-KZ"/>
              </w:rPr>
              <w:t>с</w:t>
            </w:r>
            <w:proofErr w:type="spellStart"/>
            <w:r w:rsidR="000C2872" w:rsidRPr="002B4388">
              <w:rPr>
                <w:rFonts w:eastAsia="BatangChe"/>
                <w:b/>
                <w:sz w:val="18"/>
                <w:szCs w:val="18"/>
              </w:rPr>
              <w:t>етям</w:t>
            </w:r>
            <w:proofErr w:type="spellEnd"/>
            <w:r w:rsidR="00EC2EB3">
              <w:rPr>
                <w:rFonts w:eastAsia="BatangChe"/>
                <w:b/>
                <w:sz w:val="18"/>
                <w:szCs w:val="18"/>
              </w:rPr>
              <w:t>/отключения от тепловых сетей</w:t>
            </w:r>
            <w:r w:rsidR="002A2E1A" w:rsidRPr="002A2E1A">
              <w:rPr>
                <w:rFonts w:eastAsia="BatangChe"/>
                <w:b/>
                <w:sz w:val="18"/>
                <w:szCs w:val="18"/>
              </w:rPr>
              <w:t xml:space="preserve"> (</w:t>
            </w:r>
            <w:r w:rsidR="002A2E1A">
              <w:rPr>
                <w:rFonts w:eastAsia="BatangChe"/>
                <w:b/>
                <w:sz w:val="18"/>
                <w:szCs w:val="18"/>
              </w:rPr>
              <w:t>на условиях присоединения)</w:t>
            </w:r>
          </w:p>
          <w:p w14:paraId="7D25C674" w14:textId="77777777" w:rsidR="00C4110F" w:rsidRPr="003E0079" w:rsidRDefault="00C4110F" w:rsidP="00E777CC">
            <w:pPr>
              <w:pStyle w:val="a9"/>
              <w:spacing w:before="0" w:beforeAutospacing="0" w:after="0" w:afterAutospacing="0"/>
              <w:rPr>
                <w:rFonts w:eastAsia="BatangChe"/>
                <w:b/>
                <w:sz w:val="18"/>
                <w:szCs w:val="18"/>
              </w:rPr>
            </w:pPr>
          </w:p>
          <w:p w14:paraId="2D3B4DDF" w14:textId="77777777" w:rsidR="00951F7E" w:rsidRDefault="001948F8" w:rsidP="00627999">
            <w:pPr>
              <w:pStyle w:val="a9"/>
              <w:spacing w:before="0" w:beforeAutospacing="0" w:after="0" w:afterAutospacing="0"/>
              <w:ind w:firstLine="418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 xml:space="preserve">Настоящим Договором </w:t>
            </w:r>
            <w:r w:rsidR="00627999">
              <w:rPr>
                <w:rFonts w:eastAsia="BatangChe"/>
                <w:sz w:val="18"/>
                <w:szCs w:val="18"/>
              </w:rPr>
              <w:t xml:space="preserve">на </w:t>
            </w:r>
            <w:r w:rsidR="00627999" w:rsidRPr="00627999">
              <w:rPr>
                <w:rFonts w:eastAsia="BatangChe"/>
                <w:bCs/>
                <w:sz w:val="18"/>
                <w:szCs w:val="18"/>
              </w:rPr>
              <w:t>оказание услуг по подключению к тепловым сетям/отключения от тепловых сетей</w:t>
            </w:r>
            <w:r w:rsidR="00627999">
              <w:rPr>
                <w:rFonts w:eastAsia="BatangChe"/>
                <w:sz w:val="18"/>
                <w:szCs w:val="18"/>
              </w:rPr>
              <w:t xml:space="preserve"> </w:t>
            </w:r>
            <w:r>
              <w:rPr>
                <w:rFonts w:eastAsia="BatangChe"/>
                <w:sz w:val="18"/>
                <w:szCs w:val="18"/>
              </w:rPr>
              <w:t>(далее – Договор)</w:t>
            </w:r>
            <w:r w:rsidR="00D339CE">
              <w:rPr>
                <w:rFonts w:eastAsia="BatangChe"/>
                <w:sz w:val="18"/>
                <w:szCs w:val="18"/>
              </w:rPr>
              <w:t xml:space="preserve"> АО «Астана-</w:t>
            </w:r>
            <w:proofErr w:type="spellStart"/>
            <w:r w:rsidR="00D339CE">
              <w:rPr>
                <w:rFonts w:eastAsia="BatangChe"/>
                <w:sz w:val="18"/>
                <w:szCs w:val="18"/>
              </w:rPr>
              <w:t>Теплотранзит</w:t>
            </w:r>
            <w:proofErr w:type="spellEnd"/>
            <w:r w:rsidR="00D339CE">
              <w:rPr>
                <w:rFonts w:eastAsia="BatangChe"/>
                <w:sz w:val="18"/>
                <w:szCs w:val="18"/>
              </w:rPr>
              <w:t>»</w:t>
            </w:r>
            <w:r w:rsidR="00627999">
              <w:rPr>
                <w:rFonts w:eastAsia="BatangChe"/>
                <w:sz w:val="18"/>
                <w:szCs w:val="18"/>
              </w:rPr>
              <w:t xml:space="preserve"> </w:t>
            </w:r>
            <w:r w:rsidR="00D339CE">
              <w:rPr>
                <w:rFonts w:eastAsia="BatangChe"/>
                <w:sz w:val="18"/>
                <w:szCs w:val="18"/>
              </w:rPr>
              <w:t>далее именуемая «Общество»</w:t>
            </w:r>
            <w:r w:rsidR="00FF08D5">
              <w:rPr>
                <w:rFonts w:eastAsia="BatangChe"/>
                <w:sz w:val="18"/>
                <w:szCs w:val="18"/>
              </w:rPr>
              <w:t>, определяет условия оказания услуг/выполнения работ для юридических и физических лиц</w:t>
            </w:r>
            <w:r w:rsidR="00951F7E">
              <w:rPr>
                <w:rFonts w:eastAsia="BatangChe"/>
                <w:sz w:val="18"/>
                <w:szCs w:val="18"/>
              </w:rPr>
              <w:t xml:space="preserve"> (далее – Заказчик).</w:t>
            </w:r>
          </w:p>
          <w:p w14:paraId="5727360F" w14:textId="77777777" w:rsidR="00064C2F" w:rsidRDefault="00951F7E" w:rsidP="00627999">
            <w:pPr>
              <w:pStyle w:val="a9"/>
              <w:spacing w:before="0" w:beforeAutospacing="0" w:after="0" w:afterAutospacing="0"/>
              <w:ind w:firstLine="418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Присоединение Заказчика к Договору осуществляется на основ</w:t>
            </w:r>
            <w:r w:rsidR="00E123FC">
              <w:rPr>
                <w:rFonts w:eastAsia="BatangChe"/>
                <w:sz w:val="18"/>
                <w:szCs w:val="18"/>
              </w:rPr>
              <w:t>ании согласия Заказчика, выраженного путем подписания заявления о присоединении Заказчика</w:t>
            </w:r>
            <w:r w:rsidR="00E41915">
              <w:rPr>
                <w:rFonts w:eastAsia="BatangChe"/>
                <w:sz w:val="18"/>
                <w:szCs w:val="18"/>
              </w:rPr>
              <w:t xml:space="preserve"> к Договору по форме, указанной в Приложении 1 к Договору и являю</w:t>
            </w:r>
            <w:r w:rsidR="00064C2F">
              <w:rPr>
                <w:rFonts w:eastAsia="BatangChe"/>
                <w:sz w:val="18"/>
                <w:szCs w:val="18"/>
              </w:rPr>
              <w:t>щ</w:t>
            </w:r>
            <w:r w:rsidR="00E41915">
              <w:rPr>
                <w:rFonts w:eastAsia="BatangChe"/>
                <w:sz w:val="18"/>
                <w:szCs w:val="18"/>
              </w:rPr>
              <w:t>емся неотъемлемой частью Договора (далее – Заявление)</w:t>
            </w:r>
            <w:r w:rsidR="00064C2F">
              <w:rPr>
                <w:rFonts w:eastAsia="BatangChe"/>
                <w:sz w:val="18"/>
                <w:szCs w:val="18"/>
              </w:rPr>
              <w:t>.</w:t>
            </w:r>
          </w:p>
          <w:p w14:paraId="1651B352" w14:textId="77777777" w:rsidR="00184AAC" w:rsidRDefault="00064C2F" w:rsidP="00627999">
            <w:pPr>
              <w:pStyle w:val="a9"/>
              <w:spacing w:before="0" w:beforeAutospacing="0" w:after="0" w:afterAutospacing="0"/>
              <w:ind w:firstLine="418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 xml:space="preserve">Заказчик, присоединившийся к Договору, </w:t>
            </w:r>
            <w:r w:rsidR="0009013F">
              <w:rPr>
                <w:rFonts w:eastAsia="BatangChe"/>
                <w:sz w:val="18"/>
                <w:szCs w:val="18"/>
              </w:rPr>
              <w:t>принимает все установленные Договор</w:t>
            </w:r>
            <w:r w:rsidR="00B6799A">
              <w:rPr>
                <w:rFonts w:eastAsia="BatangChe"/>
                <w:sz w:val="18"/>
                <w:szCs w:val="18"/>
              </w:rPr>
              <w:t>ом</w:t>
            </w:r>
            <w:r w:rsidR="0009013F">
              <w:rPr>
                <w:rFonts w:eastAsia="BatangChe"/>
                <w:sz w:val="18"/>
                <w:szCs w:val="18"/>
              </w:rPr>
              <w:t xml:space="preserve"> условия и обязательство в целом</w:t>
            </w:r>
            <w:r w:rsidR="000B047A">
              <w:rPr>
                <w:rFonts w:eastAsia="BatangChe"/>
                <w:sz w:val="18"/>
                <w:szCs w:val="18"/>
              </w:rPr>
              <w:t xml:space="preserve"> (в дальнейшем Заказчик </w:t>
            </w:r>
            <w:r w:rsidR="00823D1D">
              <w:rPr>
                <w:rFonts w:eastAsia="BatangChe"/>
                <w:sz w:val="18"/>
                <w:szCs w:val="18"/>
              </w:rPr>
              <w:t>и Общество совместно именуются «Стороны», а каждая по отдельности «Сторона»), при этом Стороны определили</w:t>
            </w:r>
            <w:r w:rsidR="007C0472">
              <w:rPr>
                <w:rFonts w:eastAsia="BatangChe"/>
                <w:sz w:val="18"/>
                <w:szCs w:val="18"/>
              </w:rPr>
              <w:t xml:space="preserve">, что датой заключения Договора будет являться дата подписания </w:t>
            </w:r>
            <w:r w:rsidR="00184AAC">
              <w:rPr>
                <w:rFonts w:eastAsia="BatangChe"/>
                <w:sz w:val="18"/>
                <w:szCs w:val="18"/>
              </w:rPr>
              <w:t>Заказчиком Заявления.</w:t>
            </w:r>
          </w:p>
          <w:p w14:paraId="57590A68" w14:textId="77777777" w:rsidR="00E30BF7" w:rsidRDefault="00184AAC" w:rsidP="00627999">
            <w:pPr>
              <w:pStyle w:val="a9"/>
              <w:spacing w:before="0" w:beforeAutospacing="0" w:after="0" w:afterAutospacing="0"/>
              <w:ind w:firstLine="418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Заявление подписывается Заказчиком в 2 (двух) идентичных экземплярах</w:t>
            </w:r>
            <w:r w:rsidR="00111861">
              <w:rPr>
                <w:rFonts w:eastAsia="BatangChe"/>
                <w:sz w:val="18"/>
                <w:szCs w:val="18"/>
              </w:rPr>
              <w:t xml:space="preserve">, один остается в Обществе, а второй экземпляр с отметкой Общества о его принятии передается Заказчику </w:t>
            </w:r>
            <w:r w:rsidR="00E30BF7">
              <w:rPr>
                <w:rFonts w:eastAsia="BatangChe"/>
                <w:sz w:val="18"/>
                <w:szCs w:val="18"/>
              </w:rPr>
              <w:t>и является документом, подтверждающим факт заключения Договора.</w:t>
            </w:r>
          </w:p>
          <w:p w14:paraId="0DF12BC6" w14:textId="77777777" w:rsidR="00E30BF7" w:rsidRDefault="00E30BF7" w:rsidP="00627999">
            <w:pPr>
              <w:pStyle w:val="a9"/>
              <w:spacing w:before="0" w:beforeAutospacing="0" w:after="0" w:afterAutospacing="0"/>
              <w:ind w:firstLine="418"/>
              <w:jc w:val="both"/>
              <w:rPr>
                <w:rFonts w:eastAsia="BatangChe"/>
                <w:sz w:val="18"/>
                <w:szCs w:val="18"/>
              </w:rPr>
            </w:pPr>
          </w:p>
          <w:p w14:paraId="7829054C" w14:textId="77777777" w:rsidR="000F5D83" w:rsidRPr="001D789C" w:rsidRDefault="000F5D83" w:rsidP="00E777CC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Fonts w:eastAsia="BatangChe"/>
                <w:b/>
                <w:sz w:val="18"/>
                <w:szCs w:val="18"/>
              </w:rPr>
            </w:pPr>
            <w:r w:rsidRPr="001D789C">
              <w:rPr>
                <w:rFonts w:eastAsia="BatangChe"/>
                <w:b/>
                <w:sz w:val="18"/>
                <w:szCs w:val="18"/>
              </w:rPr>
              <w:t>Предмет Договора</w:t>
            </w:r>
          </w:p>
          <w:p w14:paraId="58BD218E" w14:textId="77777777" w:rsidR="001D789C" w:rsidRPr="00074EB0" w:rsidRDefault="000F5D83" w:rsidP="00FB6DED">
            <w:pPr>
              <w:pStyle w:val="a8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074EB0">
              <w:rPr>
                <w:rFonts w:ascii="Times New Roman" w:hAnsi="Times New Roman"/>
                <w:sz w:val="18"/>
                <w:szCs w:val="18"/>
              </w:rPr>
              <w:t>Исполнитель принимает на себя</w:t>
            </w:r>
            <w:r w:rsidR="00085545" w:rsidRPr="00074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436C" w:rsidRPr="00074EB0">
              <w:rPr>
                <w:rFonts w:ascii="Times New Roman" w:hAnsi="Times New Roman"/>
                <w:sz w:val="18"/>
                <w:szCs w:val="18"/>
                <w:lang w:val="kk-KZ"/>
              </w:rPr>
              <w:t>обязательство</w:t>
            </w:r>
            <w:proofErr w:type="spellEnd"/>
            <w:r w:rsidR="0016436C" w:rsidRPr="00074EB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085545" w:rsidRPr="00074EB0">
              <w:rPr>
                <w:rFonts w:ascii="Times New Roman" w:hAnsi="Times New Roman"/>
                <w:sz w:val="18"/>
                <w:szCs w:val="18"/>
              </w:rPr>
              <w:t>согласно письменной заявке Заказчика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1A4F" w:rsidRPr="00074EB0">
              <w:rPr>
                <w:rFonts w:ascii="Times New Roman" w:hAnsi="Times New Roman"/>
                <w:sz w:val="18"/>
                <w:szCs w:val="18"/>
              </w:rPr>
              <w:t>оказать услуги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0C2872" w:rsidRPr="00074EB0">
              <w:rPr>
                <w:rFonts w:ascii="Times New Roman" w:hAnsi="Times New Roman"/>
                <w:sz w:val="18"/>
                <w:szCs w:val="18"/>
              </w:rPr>
              <w:t>под</w:t>
            </w:r>
            <w:r w:rsidR="00085545" w:rsidRPr="00074EB0">
              <w:rPr>
                <w:rFonts w:ascii="Times New Roman" w:hAnsi="Times New Roman"/>
                <w:sz w:val="18"/>
                <w:szCs w:val="18"/>
              </w:rPr>
              <w:t>ключению</w:t>
            </w:r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0C2872" w:rsidRPr="00074EB0">
              <w:rPr>
                <w:rFonts w:ascii="Times New Roman" w:hAnsi="Times New Roman"/>
                <w:sz w:val="18"/>
                <w:szCs w:val="18"/>
              </w:rPr>
              <w:t>к тепловым сетям</w:t>
            </w:r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>/</w:t>
            </w:r>
            <w:proofErr w:type="spellStart"/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>отключения</w:t>
            </w:r>
            <w:proofErr w:type="spellEnd"/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от </w:t>
            </w:r>
            <w:proofErr w:type="spellStart"/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>тепловых</w:t>
            </w:r>
            <w:proofErr w:type="spellEnd"/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4D18D6" w:rsidRPr="00074EB0">
              <w:rPr>
                <w:rFonts w:ascii="Times New Roman" w:hAnsi="Times New Roman"/>
                <w:sz w:val="18"/>
                <w:szCs w:val="18"/>
                <w:lang w:val="kk-KZ"/>
              </w:rPr>
              <w:t>сетей</w:t>
            </w:r>
            <w:proofErr w:type="spellEnd"/>
            <w:r w:rsidR="00085545" w:rsidRPr="00074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 xml:space="preserve">(далее – </w:t>
            </w:r>
            <w:r w:rsidR="00666C0A" w:rsidRPr="00074EB0">
              <w:rPr>
                <w:rFonts w:ascii="Times New Roman" w:hAnsi="Times New Roman"/>
                <w:sz w:val="18"/>
                <w:szCs w:val="18"/>
              </w:rPr>
              <w:t>У</w:t>
            </w:r>
            <w:r w:rsidR="00951A4F" w:rsidRPr="00074EB0">
              <w:rPr>
                <w:rFonts w:ascii="Times New Roman" w:hAnsi="Times New Roman"/>
                <w:sz w:val="18"/>
                <w:szCs w:val="18"/>
              </w:rPr>
              <w:t>слуги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>)</w:t>
            </w:r>
            <w:r w:rsidR="00206AFF" w:rsidRPr="00074EB0">
              <w:rPr>
                <w:rFonts w:ascii="Times New Roman" w:hAnsi="Times New Roman"/>
                <w:sz w:val="18"/>
                <w:szCs w:val="18"/>
              </w:rPr>
              <w:t xml:space="preserve"> по адресу:</w:t>
            </w:r>
            <w:r w:rsidR="00074EB0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</w:t>
            </w:r>
            <w:r w:rsidR="007A5F07" w:rsidRPr="00074EB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="00206AFF" w:rsidRPr="00074EB0">
              <w:rPr>
                <w:rFonts w:ascii="Times New Roman" w:hAnsi="Times New Roman"/>
                <w:sz w:val="18"/>
                <w:szCs w:val="18"/>
              </w:rPr>
              <w:t>(далее – Объект)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 xml:space="preserve">, а Заказчик обязуется принять и оплатить </w:t>
            </w:r>
            <w:r w:rsidR="00951A4F" w:rsidRPr="00074EB0">
              <w:rPr>
                <w:rFonts w:ascii="Times New Roman" w:hAnsi="Times New Roman"/>
                <w:sz w:val="18"/>
                <w:szCs w:val="18"/>
              </w:rPr>
              <w:t>оказанные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0A7A" w:rsidRPr="00074EB0">
              <w:rPr>
                <w:rFonts w:ascii="Times New Roman" w:hAnsi="Times New Roman"/>
                <w:sz w:val="18"/>
                <w:szCs w:val="18"/>
              </w:rPr>
              <w:t>У</w:t>
            </w:r>
            <w:r w:rsidR="00951A4F" w:rsidRPr="00074EB0">
              <w:rPr>
                <w:rFonts w:ascii="Times New Roman" w:hAnsi="Times New Roman"/>
                <w:sz w:val="18"/>
                <w:szCs w:val="18"/>
              </w:rPr>
              <w:t>слуги</w:t>
            </w:r>
            <w:r w:rsidRPr="00074EB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BD229E" w14:textId="77777777" w:rsidR="0072587F" w:rsidRPr="001C0059" w:rsidRDefault="001D789C" w:rsidP="001C0059">
            <w:pPr>
              <w:pStyle w:val="aa"/>
              <w:numPr>
                <w:ilvl w:val="1"/>
                <w:numId w:val="1"/>
              </w:numPr>
              <w:tabs>
                <w:tab w:val="left" w:pos="351"/>
                <w:tab w:val="left" w:pos="99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C0059">
              <w:rPr>
                <w:rFonts w:eastAsia="SimSun"/>
                <w:sz w:val="18"/>
                <w:szCs w:val="18"/>
              </w:rPr>
              <w:t xml:space="preserve">Срок выполнения </w:t>
            </w:r>
            <w:r w:rsidR="00220DB1" w:rsidRPr="001C0059">
              <w:rPr>
                <w:rFonts w:eastAsia="SimSun"/>
                <w:sz w:val="18"/>
                <w:szCs w:val="18"/>
              </w:rPr>
              <w:t>услуг</w:t>
            </w:r>
            <w:r w:rsidRPr="001C0059">
              <w:rPr>
                <w:rFonts w:eastAsia="SimSun"/>
                <w:sz w:val="18"/>
                <w:szCs w:val="18"/>
              </w:rPr>
              <w:t xml:space="preserve"> </w:t>
            </w:r>
            <w:r w:rsidR="00027ACF" w:rsidRPr="001C0059">
              <w:rPr>
                <w:rFonts w:eastAsia="SimSun"/>
                <w:sz w:val="18"/>
                <w:szCs w:val="18"/>
              </w:rPr>
              <w:t xml:space="preserve">в течение </w:t>
            </w:r>
            <w:r w:rsidR="00FB6DED">
              <w:rPr>
                <w:rFonts w:eastAsia="SimSun"/>
                <w:sz w:val="18"/>
                <w:szCs w:val="18"/>
              </w:rPr>
              <w:t>10 (десять)</w:t>
            </w:r>
            <w:r w:rsidR="00027ACF" w:rsidRPr="001C0059">
              <w:rPr>
                <w:rFonts w:eastAsia="SimSun"/>
                <w:sz w:val="18"/>
                <w:szCs w:val="18"/>
              </w:rPr>
              <w:t xml:space="preserve"> рабочих дней с момента внесения суммы предоплаты</w:t>
            </w:r>
            <w:r w:rsidRPr="001C0059">
              <w:rPr>
                <w:rFonts w:eastAsia="SimSun"/>
                <w:sz w:val="18"/>
                <w:szCs w:val="18"/>
              </w:rPr>
              <w:t>. Исполнитель имеет право выполнить работы досрочно.</w:t>
            </w:r>
            <w:r w:rsidR="0072587F" w:rsidRPr="001C0059">
              <w:rPr>
                <w:rFonts w:eastAsia="SimSun"/>
                <w:sz w:val="18"/>
                <w:szCs w:val="18"/>
              </w:rPr>
              <w:t xml:space="preserve"> </w:t>
            </w:r>
          </w:p>
          <w:p w14:paraId="74E60606" w14:textId="77777777" w:rsidR="0072587F" w:rsidRPr="00DD4287" w:rsidRDefault="004D3193" w:rsidP="001C0059">
            <w:pPr>
              <w:tabs>
                <w:tab w:val="left" w:pos="351"/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2587F" w:rsidRPr="00DD4287">
              <w:rPr>
                <w:sz w:val="18"/>
                <w:szCs w:val="18"/>
              </w:rPr>
              <w:t xml:space="preserve"> случаях ненадлежащего выполнения/невыполнения своих обязательств Заказчиком, а также по иным объективным причинам срок </w:t>
            </w:r>
            <w:r w:rsidR="00B20438">
              <w:rPr>
                <w:sz w:val="18"/>
                <w:szCs w:val="18"/>
              </w:rPr>
              <w:t>вы</w:t>
            </w:r>
            <w:r w:rsidR="0072587F" w:rsidRPr="00DD4287">
              <w:rPr>
                <w:sz w:val="18"/>
                <w:szCs w:val="18"/>
              </w:rPr>
              <w:t xml:space="preserve">полнения </w:t>
            </w:r>
            <w:r w:rsidR="00B20438">
              <w:rPr>
                <w:sz w:val="18"/>
                <w:szCs w:val="18"/>
              </w:rPr>
              <w:t>услуг</w:t>
            </w:r>
            <w:r w:rsidR="0072587F" w:rsidRPr="00DD4287">
              <w:rPr>
                <w:sz w:val="18"/>
                <w:szCs w:val="18"/>
              </w:rPr>
              <w:t xml:space="preserve"> автоматически продлевается на фактическое время простоя.</w:t>
            </w:r>
          </w:p>
          <w:p w14:paraId="37821355" w14:textId="77777777" w:rsidR="001D789C" w:rsidRPr="001D789C" w:rsidRDefault="001D789C" w:rsidP="00220DB1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C8729" w14:textId="77777777" w:rsidR="00C63488" w:rsidRPr="00C63488" w:rsidRDefault="00C63488" w:rsidP="004729C6">
            <w:pPr>
              <w:pStyle w:val="aa"/>
              <w:numPr>
                <w:ilvl w:val="0"/>
                <w:numId w:val="1"/>
              </w:numPr>
              <w:jc w:val="center"/>
              <w:rPr>
                <w:rFonts w:eastAsia="BatangChe"/>
                <w:b/>
                <w:sz w:val="18"/>
                <w:szCs w:val="18"/>
              </w:rPr>
            </w:pPr>
            <w:r>
              <w:rPr>
                <w:rFonts w:eastAsia="BatangChe"/>
                <w:b/>
                <w:sz w:val="18"/>
                <w:szCs w:val="18"/>
              </w:rPr>
              <w:t>Стоимость услуг</w:t>
            </w:r>
            <w:r w:rsidRPr="00C63488">
              <w:rPr>
                <w:rFonts w:eastAsia="BatangChe"/>
                <w:b/>
                <w:sz w:val="18"/>
                <w:szCs w:val="18"/>
              </w:rPr>
              <w:t xml:space="preserve"> </w:t>
            </w:r>
            <w:r>
              <w:rPr>
                <w:rFonts w:eastAsia="BatangChe"/>
                <w:b/>
                <w:sz w:val="18"/>
                <w:szCs w:val="18"/>
              </w:rPr>
              <w:t>и</w:t>
            </w:r>
            <w:r w:rsidRPr="00C63488">
              <w:rPr>
                <w:rFonts w:eastAsia="BatangChe"/>
                <w:b/>
                <w:sz w:val="18"/>
                <w:szCs w:val="18"/>
              </w:rPr>
              <w:t xml:space="preserve"> </w:t>
            </w:r>
            <w:r>
              <w:rPr>
                <w:rFonts w:eastAsia="BatangChe"/>
                <w:b/>
                <w:sz w:val="18"/>
                <w:szCs w:val="18"/>
              </w:rPr>
              <w:t>порядок расчета</w:t>
            </w:r>
          </w:p>
          <w:p w14:paraId="0B49FD39" w14:textId="77777777" w:rsidR="00C63488" w:rsidRPr="00C63488" w:rsidRDefault="00C63488" w:rsidP="004729C6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02"/>
              </w:tabs>
              <w:ind w:left="0" w:firstLine="0"/>
              <w:jc w:val="both"/>
              <w:rPr>
                <w:rFonts w:eastAsia="BatangChe"/>
                <w:sz w:val="18"/>
                <w:szCs w:val="18"/>
                <w:shd w:val="clear" w:color="auto" w:fill="FFFFFF" w:themeFill="background1"/>
              </w:rPr>
            </w:pP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 xml:space="preserve">Стоимость работ определяется на основании выставленного счета </w:t>
            </w:r>
            <w:r w:rsidR="004729C6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Исполнителем</w:t>
            </w: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30843891" w14:textId="77777777" w:rsidR="00C63488" w:rsidRPr="00C63488" w:rsidRDefault="00C63488" w:rsidP="004729C6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02"/>
              </w:tabs>
              <w:ind w:left="0" w:firstLine="0"/>
              <w:jc w:val="both"/>
              <w:rPr>
                <w:rFonts w:eastAsia="BatangChe"/>
                <w:sz w:val="18"/>
                <w:szCs w:val="18"/>
                <w:shd w:val="clear" w:color="auto" w:fill="FFFFFF" w:themeFill="background1"/>
              </w:rPr>
            </w:pP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 xml:space="preserve">Оплата по договору производится на условиях 100% предоплаты в течение 2 (двух) банковских дней с </w:t>
            </w:r>
            <w:r w:rsidR="002543E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даты</w:t>
            </w: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 xml:space="preserve"> выставлен</w:t>
            </w:r>
            <w:r w:rsidR="002543E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ия</w:t>
            </w: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 xml:space="preserve"> счета.</w:t>
            </w:r>
          </w:p>
          <w:p w14:paraId="5B7AE9BE" w14:textId="77777777" w:rsidR="00C63488" w:rsidRPr="00C63488" w:rsidRDefault="00C63488" w:rsidP="004729C6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02"/>
              </w:tabs>
              <w:ind w:left="0" w:firstLine="0"/>
              <w:jc w:val="both"/>
              <w:rPr>
                <w:rFonts w:eastAsia="BatangChe"/>
                <w:sz w:val="18"/>
                <w:szCs w:val="18"/>
                <w:shd w:val="clear" w:color="auto" w:fill="FFFFFF" w:themeFill="background1"/>
              </w:rPr>
            </w:pP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Стоимость Работ не является фиксированной и может быть изменена в сторону увеличения в связи с изменением объемов Работ.</w:t>
            </w:r>
          </w:p>
          <w:p w14:paraId="1565FA6A" w14:textId="77777777" w:rsidR="00C63488" w:rsidRDefault="00C63488" w:rsidP="004729C6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02"/>
              </w:tabs>
              <w:ind w:left="0" w:firstLine="0"/>
              <w:jc w:val="both"/>
              <w:rPr>
                <w:rFonts w:eastAsia="BatangChe"/>
                <w:sz w:val="18"/>
                <w:szCs w:val="18"/>
                <w:shd w:val="clear" w:color="auto" w:fill="FFFFFF" w:themeFill="background1"/>
              </w:rPr>
            </w:pP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Все изменения первоначальной стоимости Работ оформляются дополнительным соглашением Сторон в письменной форме.</w:t>
            </w:r>
          </w:p>
          <w:p w14:paraId="04446690" w14:textId="77777777" w:rsidR="00D476CF" w:rsidRPr="00D476CF" w:rsidRDefault="00C63488" w:rsidP="00D476CF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02"/>
              </w:tabs>
              <w:spacing w:before="0" w:beforeAutospacing="0" w:after="0" w:afterAutospacing="0" w:line="20" w:lineRule="atLeast"/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C63488">
              <w:rPr>
                <w:rFonts w:eastAsia="BatangChe"/>
                <w:sz w:val="18"/>
                <w:szCs w:val="18"/>
                <w:shd w:val="clear" w:color="auto" w:fill="FFFFFF" w:themeFill="background1"/>
              </w:rPr>
              <w:t>В случае изменения банковских реквизитов Стороны в течение 5 (пяти) рабочих дней письменно извещают об этом друг друга.</w:t>
            </w:r>
          </w:p>
          <w:p w14:paraId="4F1F62AD" w14:textId="77777777" w:rsidR="00D476CF" w:rsidRPr="00D476CF" w:rsidRDefault="00D476CF" w:rsidP="00D476CF">
            <w:pPr>
              <w:pStyle w:val="a9"/>
              <w:shd w:val="clear" w:color="auto" w:fill="FFFFFF" w:themeFill="background1"/>
              <w:spacing w:before="0" w:beforeAutospacing="0" w:after="0" w:afterAutospacing="0" w:line="20" w:lineRule="atLeast"/>
              <w:contextualSpacing/>
              <w:jc w:val="both"/>
              <w:rPr>
                <w:sz w:val="18"/>
                <w:szCs w:val="18"/>
              </w:rPr>
            </w:pPr>
          </w:p>
          <w:p w14:paraId="021961D1" w14:textId="77777777" w:rsidR="000F5D83" w:rsidRPr="007E2FD5" w:rsidRDefault="000F5D83" w:rsidP="007E2FD5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Fonts w:eastAsia="BatangChe"/>
                <w:b/>
                <w:sz w:val="18"/>
                <w:szCs w:val="18"/>
              </w:rPr>
            </w:pPr>
            <w:r w:rsidRPr="007E2FD5">
              <w:rPr>
                <w:rFonts w:eastAsia="BatangChe"/>
                <w:b/>
                <w:sz w:val="18"/>
                <w:szCs w:val="18"/>
              </w:rPr>
              <w:t>Права и обязанности Сторон</w:t>
            </w:r>
          </w:p>
          <w:p w14:paraId="22CA2FAC" w14:textId="77777777" w:rsidR="000F5D83" w:rsidRPr="00325668" w:rsidRDefault="000F5D83" w:rsidP="00C63488">
            <w:pPr>
              <w:pStyle w:val="a9"/>
              <w:numPr>
                <w:ilvl w:val="1"/>
                <w:numId w:val="1"/>
              </w:numPr>
              <w:tabs>
                <w:tab w:val="left" w:pos="392"/>
              </w:tabs>
              <w:spacing w:before="0" w:beforeAutospacing="0" w:after="0" w:afterAutospacing="0"/>
              <w:ind w:left="0" w:firstLine="0"/>
              <w:rPr>
                <w:rFonts w:eastAsia="BatangChe"/>
                <w:sz w:val="18"/>
                <w:szCs w:val="18"/>
              </w:rPr>
            </w:pPr>
            <w:r w:rsidRPr="00325668">
              <w:rPr>
                <w:rFonts w:eastAsia="BatangChe"/>
                <w:b/>
                <w:sz w:val="18"/>
                <w:szCs w:val="18"/>
              </w:rPr>
              <w:t>Исполнитель обязан:</w:t>
            </w:r>
          </w:p>
          <w:p w14:paraId="41939B6D" w14:textId="77777777" w:rsidR="005B2D98" w:rsidRDefault="005B2D98" w:rsidP="003F45BB">
            <w:pPr>
              <w:pStyle w:val="a9"/>
              <w:numPr>
                <w:ilvl w:val="2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 xml:space="preserve">Выполнить услуги, </w:t>
            </w:r>
            <w:proofErr w:type="gramStart"/>
            <w:r>
              <w:rPr>
                <w:rFonts w:eastAsia="BatangChe"/>
                <w:sz w:val="18"/>
                <w:szCs w:val="18"/>
              </w:rPr>
              <w:t>указанные  в</w:t>
            </w:r>
            <w:proofErr w:type="gramEnd"/>
            <w:r>
              <w:rPr>
                <w:rFonts w:eastAsia="BatangChe"/>
                <w:sz w:val="18"/>
                <w:szCs w:val="18"/>
              </w:rPr>
              <w:t xml:space="preserve"> пункте 1.1. Договора.</w:t>
            </w:r>
          </w:p>
          <w:p w14:paraId="56BE6915" w14:textId="77777777" w:rsidR="00A33251" w:rsidRPr="00473E62" w:rsidRDefault="00A33251" w:rsidP="00C63488">
            <w:pPr>
              <w:pStyle w:val="a9"/>
              <w:numPr>
                <w:ilvl w:val="2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sz w:val="18"/>
                <w:szCs w:val="18"/>
              </w:rPr>
            </w:pPr>
            <w:r w:rsidRPr="00473E62">
              <w:rPr>
                <w:rFonts w:eastAsia="BatangChe"/>
                <w:sz w:val="18"/>
                <w:szCs w:val="18"/>
              </w:rPr>
              <w:t>оформить и направить Заказчику акт оказанных услуг;</w:t>
            </w:r>
          </w:p>
          <w:p w14:paraId="61D22537" w14:textId="77777777" w:rsidR="000F5D83" w:rsidRPr="00193C76" w:rsidRDefault="000F5D83" w:rsidP="00C63488">
            <w:pPr>
              <w:pStyle w:val="a9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sz w:val="18"/>
                <w:szCs w:val="18"/>
              </w:rPr>
            </w:pPr>
            <w:r w:rsidRPr="00473E62">
              <w:rPr>
                <w:rFonts w:eastAsia="BatangChe"/>
                <w:b/>
                <w:sz w:val="18"/>
                <w:szCs w:val="18"/>
              </w:rPr>
              <w:t>Исполнитель</w:t>
            </w:r>
            <w:r w:rsidRPr="00193C76">
              <w:rPr>
                <w:rFonts w:eastAsia="BatangChe"/>
                <w:b/>
                <w:sz w:val="18"/>
                <w:szCs w:val="18"/>
              </w:rPr>
              <w:t xml:space="preserve"> вправе:</w:t>
            </w:r>
          </w:p>
          <w:p w14:paraId="55EA9FF9" w14:textId="77777777" w:rsidR="000F5D83" w:rsidRPr="00193C76" w:rsidRDefault="000F5D83" w:rsidP="00C63488">
            <w:pPr>
              <w:pStyle w:val="a9"/>
              <w:numPr>
                <w:ilvl w:val="2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sz w:val="18"/>
                <w:szCs w:val="18"/>
              </w:rPr>
            </w:pPr>
            <w:r w:rsidRPr="00193C76">
              <w:rPr>
                <w:rFonts w:eastAsia="BatangChe"/>
                <w:sz w:val="18"/>
                <w:szCs w:val="18"/>
              </w:rPr>
              <w:t>требовать оплаты в соответствии с условиями настоящего Договора;</w:t>
            </w:r>
          </w:p>
          <w:p w14:paraId="2507EA00" w14:textId="77777777" w:rsidR="000F5D83" w:rsidRPr="00193C76" w:rsidRDefault="000F5D83" w:rsidP="00AA145C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193C76">
              <w:rPr>
                <w:rFonts w:eastAsia="BatangChe"/>
                <w:sz w:val="18"/>
                <w:szCs w:val="18"/>
              </w:rPr>
              <w:t>3.2.2.</w:t>
            </w:r>
            <w:r w:rsidR="00EF714A">
              <w:rPr>
                <w:rFonts w:eastAsia="BatangChe"/>
                <w:sz w:val="18"/>
                <w:szCs w:val="18"/>
              </w:rPr>
              <w:t xml:space="preserve">      </w:t>
            </w:r>
            <w:r w:rsidR="00AA145C">
              <w:rPr>
                <w:rFonts w:eastAsia="BatangChe"/>
                <w:sz w:val="18"/>
                <w:szCs w:val="18"/>
              </w:rPr>
              <w:t xml:space="preserve"> </w:t>
            </w:r>
            <w:r w:rsidR="002A61B7">
              <w:rPr>
                <w:rFonts w:eastAsia="BatangChe"/>
                <w:sz w:val="18"/>
                <w:szCs w:val="18"/>
              </w:rPr>
              <w:t>оказать услуги до внесения Заказчиком предоплаты</w:t>
            </w:r>
            <w:r w:rsidRPr="00193C76">
              <w:rPr>
                <w:rFonts w:eastAsia="BatangChe"/>
                <w:sz w:val="18"/>
                <w:szCs w:val="18"/>
              </w:rPr>
              <w:t>.</w:t>
            </w:r>
          </w:p>
          <w:p w14:paraId="3BA8D3F9" w14:textId="77777777" w:rsidR="000F5D83" w:rsidRPr="00D50860" w:rsidRDefault="000F5D83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b/>
                <w:sz w:val="18"/>
                <w:szCs w:val="18"/>
              </w:rPr>
            </w:pPr>
            <w:r w:rsidRPr="00193C76">
              <w:rPr>
                <w:rFonts w:eastAsia="BatangChe"/>
                <w:sz w:val="18"/>
                <w:szCs w:val="18"/>
              </w:rPr>
              <w:t>3.3</w:t>
            </w:r>
            <w:r w:rsidRPr="00D50860">
              <w:rPr>
                <w:rFonts w:eastAsia="BatangChe"/>
                <w:sz w:val="18"/>
                <w:szCs w:val="18"/>
              </w:rPr>
              <w:t xml:space="preserve">. </w:t>
            </w:r>
            <w:r w:rsidRPr="00D50860">
              <w:rPr>
                <w:rFonts w:eastAsia="BatangChe"/>
                <w:b/>
                <w:sz w:val="18"/>
                <w:szCs w:val="18"/>
              </w:rPr>
              <w:t>Заказчик обязан:</w:t>
            </w:r>
          </w:p>
          <w:p w14:paraId="56D8C65B" w14:textId="77777777" w:rsidR="00035AB5" w:rsidRDefault="000F5D83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D50860">
              <w:rPr>
                <w:rFonts w:eastAsia="BatangChe"/>
                <w:sz w:val="18"/>
                <w:szCs w:val="18"/>
              </w:rPr>
              <w:t xml:space="preserve">3.3.1. </w:t>
            </w:r>
            <w:r w:rsidR="00035AB5" w:rsidRPr="00D917CF">
              <w:rPr>
                <w:rFonts w:eastAsia="BatangChe"/>
                <w:sz w:val="18"/>
                <w:szCs w:val="18"/>
              </w:rPr>
              <w:t>произвести оплату в порядке и сроки, установленные настоящим</w:t>
            </w:r>
            <w:r w:rsidR="00EF714A">
              <w:rPr>
                <w:rFonts w:eastAsia="BatangChe"/>
                <w:sz w:val="18"/>
                <w:szCs w:val="18"/>
              </w:rPr>
              <w:t xml:space="preserve"> договором</w:t>
            </w:r>
            <w:r w:rsidR="00035AB5">
              <w:rPr>
                <w:rFonts w:eastAsia="BatangChe"/>
                <w:sz w:val="18"/>
                <w:szCs w:val="18"/>
              </w:rPr>
              <w:t>.</w:t>
            </w:r>
          </w:p>
          <w:p w14:paraId="553E7529" w14:textId="77777777" w:rsidR="00641873" w:rsidRPr="00D50860" w:rsidRDefault="00035AB5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 xml:space="preserve">3.3.2. </w:t>
            </w:r>
            <w:r w:rsidRPr="00D917CF">
              <w:rPr>
                <w:rFonts w:eastAsia="BatangChe"/>
                <w:sz w:val="18"/>
                <w:szCs w:val="18"/>
              </w:rPr>
              <w:t>Договором</w:t>
            </w:r>
            <w:r>
              <w:rPr>
                <w:rFonts w:eastAsia="BatangChe"/>
                <w:sz w:val="18"/>
                <w:szCs w:val="18"/>
              </w:rPr>
              <w:t xml:space="preserve"> </w:t>
            </w:r>
            <w:r w:rsidR="00FD70C3">
              <w:rPr>
                <w:rFonts w:eastAsia="BatangChe"/>
                <w:sz w:val="18"/>
                <w:szCs w:val="18"/>
              </w:rPr>
              <w:t>обеспечить</w:t>
            </w:r>
            <w:r w:rsidR="00432B7D">
              <w:rPr>
                <w:rFonts w:eastAsia="BatangChe"/>
                <w:sz w:val="18"/>
                <w:szCs w:val="18"/>
              </w:rPr>
              <w:t xml:space="preserve"> </w:t>
            </w:r>
            <w:r w:rsidR="00432B7D" w:rsidRPr="00D917CF">
              <w:rPr>
                <w:rFonts w:eastAsia="BatangChe"/>
                <w:sz w:val="18"/>
                <w:szCs w:val="18"/>
              </w:rPr>
              <w:t>до</w:t>
            </w:r>
            <w:r w:rsidR="00432B7D">
              <w:rPr>
                <w:rFonts w:eastAsia="BatangChe"/>
                <w:sz w:val="18"/>
                <w:szCs w:val="18"/>
              </w:rPr>
              <w:t>ступ</w:t>
            </w:r>
            <w:r w:rsidR="00432B7D" w:rsidRPr="00D917CF">
              <w:rPr>
                <w:rFonts w:eastAsia="BatangChe"/>
                <w:sz w:val="18"/>
                <w:szCs w:val="18"/>
              </w:rPr>
              <w:t xml:space="preserve"> работник</w:t>
            </w:r>
            <w:r w:rsidR="00FD70C3">
              <w:rPr>
                <w:rFonts w:eastAsia="BatangChe"/>
                <w:sz w:val="18"/>
                <w:szCs w:val="18"/>
              </w:rPr>
              <w:t>ам</w:t>
            </w:r>
            <w:r w:rsidR="00432B7D" w:rsidRPr="00D917CF">
              <w:rPr>
                <w:rFonts w:eastAsia="BatangChe"/>
                <w:sz w:val="18"/>
                <w:szCs w:val="18"/>
              </w:rPr>
              <w:t xml:space="preserve"> Исполнителя к тепловым трассам и оборудованию для оказания Услуг;</w:t>
            </w:r>
          </w:p>
          <w:p w14:paraId="58219982" w14:textId="77777777" w:rsidR="000F5D83" w:rsidRPr="00D917CF" w:rsidRDefault="00641873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D50860">
              <w:rPr>
                <w:rFonts w:eastAsia="BatangChe"/>
                <w:sz w:val="18"/>
                <w:szCs w:val="18"/>
              </w:rPr>
              <w:t>3.3.</w:t>
            </w:r>
            <w:r w:rsidR="00127973">
              <w:rPr>
                <w:rFonts w:eastAsia="BatangChe"/>
                <w:sz w:val="18"/>
                <w:szCs w:val="18"/>
                <w:lang w:val="kk-KZ"/>
              </w:rPr>
              <w:t>3</w:t>
            </w:r>
            <w:r w:rsidRPr="00D50860">
              <w:rPr>
                <w:rFonts w:eastAsia="BatangChe"/>
                <w:sz w:val="18"/>
                <w:szCs w:val="18"/>
              </w:rPr>
              <w:t xml:space="preserve">. </w:t>
            </w:r>
            <w:r w:rsidR="000F5D83" w:rsidRPr="00D50860">
              <w:rPr>
                <w:rFonts w:eastAsia="BatangChe"/>
                <w:sz w:val="18"/>
                <w:szCs w:val="18"/>
              </w:rPr>
              <w:t xml:space="preserve">назначить со своей стороны представителя, ответственного на период </w:t>
            </w:r>
            <w:r w:rsidR="00340DFD" w:rsidRPr="00D917CF">
              <w:rPr>
                <w:rFonts w:eastAsia="BatangChe"/>
                <w:sz w:val="18"/>
                <w:szCs w:val="18"/>
              </w:rPr>
              <w:t>оказания</w:t>
            </w:r>
            <w:r w:rsidR="000F5D83" w:rsidRPr="00D917CF">
              <w:rPr>
                <w:rFonts w:eastAsia="BatangChe"/>
                <w:sz w:val="18"/>
                <w:szCs w:val="18"/>
              </w:rPr>
              <w:t xml:space="preserve"> Исполнителем </w:t>
            </w:r>
            <w:r w:rsidR="00340DFD" w:rsidRPr="00A348C5">
              <w:rPr>
                <w:rFonts w:eastAsia="BatangChe"/>
                <w:sz w:val="18"/>
                <w:szCs w:val="18"/>
              </w:rPr>
              <w:t>Услуг</w:t>
            </w:r>
            <w:r w:rsidR="00FD70C3">
              <w:rPr>
                <w:rFonts w:eastAsia="BatangChe"/>
                <w:sz w:val="18"/>
                <w:szCs w:val="18"/>
              </w:rPr>
              <w:t>;</w:t>
            </w:r>
          </w:p>
          <w:p w14:paraId="1C0AF47C" w14:textId="77777777" w:rsidR="004A21B3" w:rsidRPr="00D917CF" w:rsidRDefault="000F5D83" w:rsidP="004A21B3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D917CF">
              <w:rPr>
                <w:rFonts w:eastAsia="BatangChe"/>
                <w:sz w:val="18"/>
                <w:szCs w:val="18"/>
              </w:rPr>
              <w:t>3.3.</w:t>
            </w:r>
            <w:r w:rsidR="00127973">
              <w:rPr>
                <w:rFonts w:eastAsia="BatangChe"/>
                <w:sz w:val="18"/>
                <w:szCs w:val="18"/>
                <w:lang w:val="kk-KZ"/>
              </w:rPr>
              <w:t>4</w:t>
            </w:r>
            <w:r w:rsidRPr="00D917CF">
              <w:rPr>
                <w:rFonts w:eastAsia="BatangChe"/>
                <w:sz w:val="18"/>
                <w:szCs w:val="18"/>
              </w:rPr>
              <w:t xml:space="preserve">. о выявленных дефектах </w:t>
            </w:r>
            <w:r w:rsidR="0010288F" w:rsidRPr="00D917CF">
              <w:rPr>
                <w:rFonts w:eastAsia="BatangChe"/>
                <w:sz w:val="18"/>
                <w:szCs w:val="18"/>
              </w:rPr>
              <w:t xml:space="preserve">незамедлительно </w:t>
            </w:r>
            <w:r w:rsidRPr="00D917CF">
              <w:rPr>
                <w:rFonts w:eastAsia="BatangChe"/>
                <w:sz w:val="18"/>
                <w:szCs w:val="18"/>
              </w:rPr>
              <w:t>сообщить в диспетчерскую службу АО «Астана</w:t>
            </w:r>
            <w:r w:rsidR="00BB22E2" w:rsidRPr="00D917CF">
              <w:rPr>
                <w:rFonts w:eastAsia="BatangChe"/>
                <w:sz w:val="18"/>
                <w:szCs w:val="18"/>
              </w:rPr>
              <w:t>-</w:t>
            </w:r>
            <w:proofErr w:type="spellStart"/>
            <w:r w:rsidR="00BB22E2" w:rsidRPr="00D917CF">
              <w:rPr>
                <w:rFonts w:eastAsia="BatangChe"/>
                <w:sz w:val="18"/>
                <w:szCs w:val="18"/>
              </w:rPr>
              <w:t>Теплотранзит</w:t>
            </w:r>
            <w:proofErr w:type="spellEnd"/>
            <w:r w:rsidR="00BB22E2" w:rsidRPr="00D917CF">
              <w:rPr>
                <w:rFonts w:eastAsia="BatangChe"/>
                <w:sz w:val="18"/>
                <w:szCs w:val="18"/>
              </w:rPr>
              <w:t>» по тел. 77-12-11.</w:t>
            </w:r>
          </w:p>
          <w:p w14:paraId="6B51EDDE" w14:textId="77777777" w:rsidR="004A21B3" w:rsidRPr="00D917CF" w:rsidRDefault="004A21B3" w:rsidP="004A21B3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D917CF">
              <w:rPr>
                <w:rFonts w:eastAsia="BatangChe"/>
                <w:sz w:val="18"/>
                <w:szCs w:val="18"/>
              </w:rPr>
              <w:t>3.3.</w:t>
            </w:r>
            <w:r w:rsidR="00127973">
              <w:rPr>
                <w:rFonts w:eastAsia="BatangChe"/>
                <w:sz w:val="18"/>
                <w:szCs w:val="18"/>
                <w:lang w:val="kk-KZ"/>
              </w:rPr>
              <w:t>5</w:t>
            </w:r>
            <w:r w:rsidRPr="00D917CF">
              <w:rPr>
                <w:rFonts w:eastAsia="BatangChe"/>
                <w:sz w:val="18"/>
                <w:szCs w:val="18"/>
              </w:rPr>
              <w:t>.</w:t>
            </w:r>
            <w:r w:rsidR="00F03A42">
              <w:rPr>
                <w:rFonts w:eastAsia="BatangChe"/>
                <w:sz w:val="18"/>
                <w:szCs w:val="18"/>
              </w:rPr>
              <w:t xml:space="preserve"> п</w:t>
            </w:r>
            <w:r w:rsidR="00A33251" w:rsidRPr="00D917CF">
              <w:rPr>
                <w:rFonts w:eastAsia="BatangChe"/>
                <w:sz w:val="18"/>
                <w:szCs w:val="18"/>
              </w:rPr>
              <w:t xml:space="preserve">ри выявлении несоответствий оказанных Услуг </w:t>
            </w:r>
            <w:r w:rsidR="00A33251" w:rsidRPr="00D917CF">
              <w:rPr>
                <w:rFonts w:eastAsia="BatangChe"/>
                <w:sz w:val="18"/>
                <w:szCs w:val="18"/>
              </w:rPr>
              <w:lastRenderedPageBreak/>
              <w:t xml:space="preserve">незамедлительно письменно уведомить </w:t>
            </w:r>
            <w:r w:rsidRPr="00D917CF">
              <w:rPr>
                <w:rFonts w:eastAsia="BatangChe"/>
                <w:sz w:val="18"/>
                <w:szCs w:val="18"/>
              </w:rPr>
              <w:t>Исполнителя</w:t>
            </w:r>
            <w:r w:rsidR="00A33251" w:rsidRPr="00D917CF">
              <w:rPr>
                <w:rFonts w:eastAsia="BatangChe"/>
                <w:sz w:val="18"/>
                <w:szCs w:val="18"/>
              </w:rPr>
              <w:t>;</w:t>
            </w:r>
          </w:p>
          <w:p w14:paraId="411F6006" w14:textId="77777777" w:rsidR="00081E2C" w:rsidRDefault="004A21B3" w:rsidP="009762D4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D917CF">
              <w:rPr>
                <w:rFonts w:eastAsia="BatangChe"/>
                <w:sz w:val="18"/>
                <w:szCs w:val="18"/>
              </w:rPr>
              <w:t>3.3.</w:t>
            </w:r>
            <w:r w:rsidR="00127973">
              <w:rPr>
                <w:rFonts w:eastAsia="BatangChe"/>
                <w:sz w:val="18"/>
                <w:szCs w:val="18"/>
                <w:lang w:val="kk-KZ"/>
              </w:rPr>
              <w:t>6</w:t>
            </w:r>
            <w:r w:rsidRPr="00D917CF">
              <w:rPr>
                <w:rFonts w:eastAsia="BatangChe"/>
                <w:sz w:val="18"/>
                <w:szCs w:val="18"/>
              </w:rPr>
              <w:t xml:space="preserve">. </w:t>
            </w:r>
            <w:r w:rsidR="00A33251" w:rsidRPr="00D917CF">
              <w:rPr>
                <w:rFonts w:eastAsia="BatangChe"/>
                <w:sz w:val="18"/>
                <w:szCs w:val="18"/>
              </w:rPr>
              <w:t xml:space="preserve">после утверждения акта оказанных услуг принять счет-фактуру, выписанную </w:t>
            </w:r>
            <w:r w:rsidR="00897AD1" w:rsidRPr="00D917CF">
              <w:rPr>
                <w:rFonts w:eastAsia="BatangChe"/>
                <w:sz w:val="18"/>
                <w:szCs w:val="18"/>
              </w:rPr>
              <w:t>Исполнителем</w:t>
            </w:r>
            <w:r w:rsidR="00081E2C">
              <w:rPr>
                <w:rFonts w:eastAsia="BatangChe"/>
                <w:sz w:val="18"/>
                <w:szCs w:val="18"/>
              </w:rPr>
              <w:t>.</w:t>
            </w:r>
          </w:p>
          <w:p w14:paraId="6BB3A21D" w14:textId="77777777" w:rsidR="00A33251" w:rsidRPr="00D917CF" w:rsidRDefault="00081E2C" w:rsidP="009762D4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3.3.</w:t>
            </w:r>
            <w:r w:rsidR="00127973">
              <w:rPr>
                <w:rFonts w:eastAsia="BatangChe"/>
                <w:sz w:val="18"/>
                <w:szCs w:val="18"/>
                <w:lang w:val="kk-KZ"/>
              </w:rPr>
              <w:t>7</w:t>
            </w:r>
            <w:r>
              <w:rPr>
                <w:rFonts w:eastAsia="BatangChe"/>
                <w:sz w:val="18"/>
                <w:szCs w:val="18"/>
              </w:rPr>
              <w:t xml:space="preserve">. при оказании услуг </w:t>
            </w:r>
            <w:r w:rsidR="003A089A">
              <w:rPr>
                <w:rFonts w:eastAsia="BatangChe"/>
                <w:sz w:val="18"/>
                <w:szCs w:val="18"/>
              </w:rPr>
              <w:t xml:space="preserve">субъектам предпринимательства, </w:t>
            </w:r>
            <w:r w:rsidR="00B93A45">
              <w:rPr>
                <w:rFonts w:eastAsia="BatangChe"/>
                <w:sz w:val="18"/>
                <w:szCs w:val="18"/>
              </w:rPr>
              <w:t>субъект предпринимательства принимает</w:t>
            </w:r>
            <w:r w:rsidR="003A089A" w:rsidRPr="00D917CF">
              <w:rPr>
                <w:rFonts w:eastAsia="BatangChe"/>
                <w:sz w:val="18"/>
                <w:szCs w:val="18"/>
              </w:rPr>
              <w:t xml:space="preserve"> счет-фактуру, выписанную Исполнителем</w:t>
            </w:r>
            <w:r>
              <w:rPr>
                <w:rFonts w:eastAsia="BatangChe"/>
                <w:sz w:val="18"/>
                <w:szCs w:val="18"/>
              </w:rPr>
              <w:t xml:space="preserve"> </w:t>
            </w:r>
            <w:r w:rsidR="00A33251" w:rsidRPr="00D917CF">
              <w:rPr>
                <w:rFonts w:eastAsia="BatangChe"/>
                <w:sz w:val="18"/>
                <w:szCs w:val="18"/>
              </w:rPr>
              <w:t>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</w:t>
            </w:r>
            <w:r w:rsidR="00035AB5">
              <w:rPr>
                <w:rFonts w:eastAsia="BatangChe"/>
                <w:sz w:val="18"/>
                <w:szCs w:val="18"/>
              </w:rPr>
              <w:t>.</w:t>
            </w:r>
          </w:p>
          <w:p w14:paraId="655F2DDD" w14:textId="77777777" w:rsidR="00A33251" w:rsidRPr="00D917CF" w:rsidRDefault="00897AD1" w:rsidP="00A33251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D917CF">
              <w:rPr>
                <w:rFonts w:eastAsia="BatangChe"/>
                <w:sz w:val="18"/>
                <w:szCs w:val="18"/>
              </w:rPr>
              <w:t>3.3.</w:t>
            </w:r>
            <w:r w:rsidR="00127973">
              <w:rPr>
                <w:rFonts w:eastAsia="BatangChe"/>
                <w:sz w:val="18"/>
                <w:szCs w:val="18"/>
                <w:lang w:val="kk-KZ"/>
              </w:rPr>
              <w:t>8</w:t>
            </w:r>
            <w:r w:rsidRPr="00D917CF">
              <w:rPr>
                <w:rFonts w:eastAsia="BatangChe"/>
                <w:sz w:val="18"/>
                <w:szCs w:val="18"/>
              </w:rPr>
              <w:t>.</w:t>
            </w:r>
            <w:r w:rsidR="00366AF2">
              <w:rPr>
                <w:rFonts w:eastAsia="BatangChe"/>
                <w:sz w:val="18"/>
                <w:szCs w:val="18"/>
              </w:rPr>
              <w:t xml:space="preserve"> в случае оказания </w:t>
            </w:r>
            <w:r w:rsidR="006F31ED">
              <w:rPr>
                <w:rFonts w:eastAsia="BatangChe"/>
                <w:sz w:val="18"/>
                <w:szCs w:val="18"/>
              </w:rPr>
              <w:t>у</w:t>
            </w:r>
            <w:r w:rsidR="00366AF2">
              <w:rPr>
                <w:rFonts w:eastAsia="BatangChe"/>
                <w:sz w:val="18"/>
                <w:szCs w:val="18"/>
              </w:rPr>
              <w:t xml:space="preserve">слуг </w:t>
            </w:r>
            <w:r w:rsidR="006F31ED">
              <w:rPr>
                <w:rFonts w:eastAsia="BatangChe"/>
                <w:sz w:val="18"/>
                <w:szCs w:val="18"/>
              </w:rPr>
              <w:t>И</w:t>
            </w:r>
            <w:r w:rsidR="00366AF2">
              <w:rPr>
                <w:rFonts w:eastAsia="BatangChe"/>
                <w:sz w:val="18"/>
                <w:szCs w:val="18"/>
              </w:rPr>
              <w:t>сполнителем до внесения предоплаты</w:t>
            </w:r>
            <w:r w:rsidR="006F31ED">
              <w:rPr>
                <w:rFonts w:eastAsia="BatangChe"/>
                <w:sz w:val="18"/>
                <w:szCs w:val="18"/>
              </w:rPr>
              <w:t xml:space="preserve">, Заказчик обязуется произвести </w:t>
            </w:r>
            <w:r w:rsidR="00D43C36">
              <w:rPr>
                <w:rFonts w:eastAsia="BatangChe"/>
                <w:sz w:val="18"/>
                <w:szCs w:val="18"/>
              </w:rPr>
              <w:t xml:space="preserve">оплату </w:t>
            </w:r>
            <w:r w:rsidR="006F31ED">
              <w:rPr>
                <w:rFonts w:eastAsia="BatangChe"/>
                <w:sz w:val="18"/>
                <w:szCs w:val="18"/>
              </w:rPr>
              <w:t>стоимост</w:t>
            </w:r>
            <w:r w:rsidR="00D43C36">
              <w:rPr>
                <w:rFonts w:eastAsia="BatangChe"/>
                <w:sz w:val="18"/>
                <w:szCs w:val="18"/>
              </w:rPr>
              <w:t>и</w:t>
            </w:r>
            <w:r w:rsidR="006F31ED">
              <w:rPr>
                <w:rFonts w:eastAsia="BatangChe"/>
                <w:sz w:val="18"/>
                <w:szCs w:val="18"/>
              </w:rPr>
              <w:t xml:space="preserve"> услуг </w:t>
            </w:r>
            <w:r w:rsidR="00EF714A">
              <w:rPr>
                <w:rFonts w:eastAsia="BatangChe"/>
                <w:sz w:val="18"/>
                <w:szCs w:val="18"/>
              </w:rPr>
              <w:t>согласно</w:t>
            </w:r>
            <w:r w:rsidR="00D43C36">
              <w:rPr>
                <w:rFonts w:eastAsia="BatangChe"/>
                <w:sz w:val="18"/>
                <w:szCs w:val="18"/>
              </w:rPr>
              <w:t xml:space="preserve"> выставленного счета </w:t>
            </w:r>
            <w:r w:rsidR="006F31ED">
              <w:rPr>
                <w:rFonts w:eastAsia="BatangChe"/>
                <w:sz w:val="18"/>
                <w:szCs w:val="18"/>
              </w:rPr>
              <w:t>в течение</w:t>
            </w:r>
            <w:r w:rsidR="00D43C36">
              <w:rPr>
                <w:rFonts w:eastAsia="BatangChe"/>
                <w:sz w:val="18"/>
                <w:szCs w:val="18"/>
              </w:rPr>
              <w:t xml:space="preserve"> 10 (десять)</w:t>
            </w:r>
            <w:r w:rsidR="006F31ED">
              <w:rPr>
                <w:rFonts w:eastAsia="BatangChe"/>
                <w:sz w:val="18"/>
                <w:szCs w:val="18"/>
              </w:rPr>
              <w:t xml:space="preserve"> </w:t>
            </w:r>
            <w:r w:rsidR="00D43C36">
              <w:rPr>
                <w:rFonts w:eastAsia="BatangChe"/>
                <w:sz w:val="18"/>
                <w:szCs w:val="18"/>
              </w:rPr>
              <w:t>календарных дней</w:t>
            </w:r>
            <w:r w:rsidR="00EF714A">
              <w:rPr>
                <w:rFonts w:eastAsia="BatangChe"/>
                <w:sz w:val="18"/>
                <w:szCs w:val="18"/>
              </w:rPr>
              <w:t>, с момента заключения настоящего договора</w:t>
            </w:r>
            <w:r w:rsidR="00D43C36">
              <w:rPr>
                <w:rFonts w:eastAsia="BatangChe"/>
                <w:sz w:val="18"/>
                <w:szCs w:val="18"/>
              </w:rPr>
              <w:t>.</w:t>
            </w:r>
            <w:r w:rsidR="006F31ED">
              <w:rPr>
                <w:rFonts w:eastAsia="BatangChe"/>
                <w:sz w:val="18"/>
                <w:szCs w:val="18"/>
              </w:rPr>
              <w:t xml:space="preserve"> </w:t>
            </w:r>
            <w:r w:rsidR="00A33251" w:rsidRPr="00D917CF">
              <w:rPr>
                <w:rFonts w:eastAsia="BatangChe"/>
                <w:sz w:val="18"/>
                <w:szCs w:val="18"/>
              </w:rPr>
              <w:t xml:space="preserve"> </w:t>
            </w:r>
          </w:p>
          <w:p w14:paraId="0F6F76E4" w14:textId="77777777" w:rsidR="000F5D83" w:rsidRPr="00193C76" w:rsidRDefault="000F5D83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b/>
                <w:sz w:val="18"/>
                <w:szCs w:val="18"/>
              </w:rPr>
            </w:pPr>
            <w:r w:rsidRPr="007C2A35">
              <w:rPr>
                <w:rFonts w:eastAsia="BatangChe"/>
                <w:sz w:val="18"/>
                <w:szCs w:val="18"/>
              </w:rPr>
              <w:t>3.</w:t>
            </w:r>
            <w:r w:rsidR="00CA4C72">
              <w:rPr>
                <w:rFonts w:eastAsia="BatangChe"/>
                <w:sz w:val="18"/>
                <w:szCs w:val="18"/>
              </w:rPr>
              <w:t>9</w:t>
            </w:r>
            <w:r w:rsidRPr="007C2A35">
              <w:rPr>
                <w:rFonts w:eastAsia="BatangChe"/>
                <w:sz w:val="18"/>
                <w:szCs w:val="18"/>
              </w:rPr>
              <w:t xml:space="preserve">. </w:t>
            </w:r>
            <w:r w:rsidRPr="007C2A35">
              <w:rPr>
                <w:rFonts w:eastAsia="BatangChe"/>
                <w:b/>
                <w:sz w:val="18"/>
                <w:szCs w:val="18"/>
              </w:rPr>
              <w:t>Заказчик вправе:</w:t>
            </w:r>
          </w:p>
          <w:p w14:paraId="4230C91E" w14:textId="77777777" w:rsidR="000F5D83" w:rsidRDefault="000F5D83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  <w:r w:rsidRPr="00193C76">
              <w:rPr>
                <w:rFonts w:eastAsia="BatangChe"/>
                <w:sz w:val="18"/>
                <w:szCs w:val="18"/>
              </w:rPr>
              <w:t>3.</w:t>
            </w:r>
            <w:r w:rsidR="00CA4C72">
              <w:rPr>
                <w:rFonts w:eastAsia="BatangChe"/>
                <w:sz w:val="18"/>
                <w:szCs w:val="18"/>
              </w:rPr>
              <w:t>9</w:t>
            </w:r>
            <w:r w:rsidRPr="00193C76">
              <w:rPr>
                <w:rFonts w:eastAsia="BatangChe"/>
                <w:sz w:val="18"/>
                <w:szCs w:val="18"/>
              </w:rPr>
              <w:t xml:space="preserve">.1. требовать </w:t>
            </w:r>
            <w:r w:rsidR="008270D9" w:rsidRPr="00193C76">
              <w:rPr>
                <w:rFonts w:eastAsia="BatangChe"/>
                <w:sz w:val="18"/>
                <w:szCs w:val="18"/>
              </w:rPr>
              <w:t>оказания Услуг</w:t>
            </w:r>
            <w:r w:rsidRPr="00193C76">
              <w:rPr>
                <w:rFonts w:eastAsia="BatangChe"/>
                <w:sz w:val="18"/>
                <w:szCs w:val="18"/>
              </w:rPr>
              <w:t xml:space="preserve"> в объеме, сроки и с качеством, предусмотренные настоящим Договором.</w:t>
            </w:r>
          </w:p>
          <w:p w14:paraId="64A057E4" w14:textId="77777777" w:rsidR="001F79F3" w:rsidRPr="00193C76" w:rsidRDefault="001F79F3" w:rsidP="00E777C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</w:p>
          <w:p w14:paraId="7658B76B" w14:textId="77777777" w:rsidR="000F5D83" w:rsidRPr="00193C76" w:rsidRDefault="000F5D83" w:rsidP="00C63488">
            <w:pPr>
              <w:pStyle w:val="a9"/>
              <w:numPr>
                <w:ilvl w:val="0"/>
                <w:numId w:val="1"/>
              </w:numPr>
              <w:tabs>
                <w:tab w:val="left" w:pos="376"/>
                <w:tab w:val="left" w:pos="709"/>
              </w:tabs>
              <w:autoSpaceDE w:val="0"/>
              <w:autoSpaceDN w:val="0"/>
              <w:spacing w:before="0" w:beforeAutospacing="0" w:after="0" w:afterAutospacing="0"/>
              <w:ind w:left="0" w:firstLine="0"/>
              <w:jc w:val="center"/>
              <w:rPr>
                <w:rFonts w:eastAsia="BatangChe"/>
                <w:sz w:val="18"/>
                <w:szCs w:val="18"/>
              </w:rPr>
            </w:pPr>
            <w:r w:rsidRPr="00193C76">
              <w:rPr>
                <w:rFonts w:eastAsia="BatangChe"/>
                <w:b/>
                <w:sz w:val="18"/>
                <w:szCs w:val="18"/>
              </w:rPr>
              <w:t xml:space="preserve">Порядок приемки </w:t>
            </w:r>
            <w:r w:rsidR="008270D9" w:rsidRPr="00193C76">
              <w:rPr>
                <w:rFonts w:eastAsia="BatangChe"/>
                <w:b/>
                <w:sz w:val="18"/>
                <w:szCs w:val="18"/>
              </w:rPr>
              <w:t>оказанных Услуг</w:t>
            </w:r>
          </w:p>
          <w:p w14:paraId="44816BCC" w14:textId="77777777" w:rsidR="00D564D9" w:rsidRDefault="000F5D83" w:rsidP="0058185A">
            <w:pPr>
              <w:pStyle w:val="3"/>
              <w:widowControl w:val="0"/>
              <w:tabs>
                <w:tab w:val="clear" w:pos="0"/>
                <w:tab w:val="clear" w:pos="612"/>
                <w:tab w:val="clear" w:pos="792"/>
                <w:tab w:val="left" w:pos="376"/>
              </w:tabs>
              <w:suppressAutoHyphens/>
              <w:autoSpaceDE w:val="0"/>
              <w:autoSpaceDN w:val="0"/>
              <w:spacing w:line="240" w:lineRule="auto"/>
              <w:ind w:firstLine="0"/>
              <w:rPr>
                <w:rFonts w:eastAsia="BatangChe"/>
                <w:i/>
              </w:rPr>
            </w:pPr>
            <w:r w:rsidRPr="00193C76">
              <w:rPr>
                <w:rFonts w:eastAsia="BatangChe"/>
                <w:sz w:val="18"/>
                <w:szCs w:val="18"/>
              </w:rPr>
              <w:t xml:space="preserve">4.1. </w:t>
            </w:r>
            <w:r w:rsidR="00E64E78" w:rsidRPr="00897AD1">
              <w:rPr>
                <w:rFonts w:eastAsia="BatangChe"/>
                <w:sz w:val="18"/>
                <w:szCs w:val="18"/>
              </w:rPr>
              <w:t>Услуг</w:t>
            </w:r>
            <w:r w:rsidR="00235613">
              <w:rPr>
                <w:rFonts w:eastAsia="BatangChe"/>
                <w:sz w:val="18"/>
                <w:szCs w:val="18"/>
                <w:lang w:val="kk-KZ"/>
              </w:rPr>
              <w:t xml:space="preserve">а </w:t>
            </w:r>
            <w:proofErr w:type="spellStart"/>
            <w:r w:rsidR="00235613">
              <w:rPr>
                <w:rFonts w:eastAsia="BatangChe"/>
                <w:sz w:val="18"/>
                <w:szCs w:val="18"/>
                <w:lang w:val="kk-KZ"/>
              </w:rPr>
              <w:t>считается</w:t>
            </w:r>
            <w:proofErr w:type="spellEnd"/>
            <w:r w:rsidR="00235613">
              <w:rPr>
                <w:rFonts w:eastAsia="BatangChe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235613">
              <w:rPr>
                <w:rFonts w:eastAsia="BatangChe"/>
                <w:sz w:val="18"/>
                <w:szCs w:val="18"/>
                <w:lang w:val="kk-KZ"/>
              </w:rPr>
              <w:t>оказанной</w:t>
            </w:r>
            <w:proofErr w:type="spellEnd"/>
            <w:r w:rsidR="00235613">
              <w:rPr>
                <w:rFonts w:eastAsia="BatangChe"/>
                <w:sz w:val="18"/>
                <w:szCs w:val="18"/>
                <w:lang w:val="kk-KZ"/>
              </w:rPr>
              <w:t xml:space="preserve"> с </w:t>
            </w:r>
            <w:proofErr w:type="spellStart"/>
            <w:r w:rsidR="00235613">
              <w:rPr>
                <w:rFonts w:eastAsia="BatangChe"/>
                <w:sz w:val="18"/>
                <w:szCs w:val="18"/>
                <w:lang w:val="kk-KZ"/>
              </w:rPr>
              <w:t>момента</w:t>
            </w:r>
            <w:proofErr w:type="spellEnd"/>
            <w:r w:rsidR="00235613">
              <w:rPr>
                <w:rFonts w:eastAsia="BatangChe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103AD">
              <w:rPr>
                <w:rFonts w:eastAsia="BatangChe"/>
                <w:sz w:val="18"/>
                <w:szCs w:val="18"/>
                <w:lang w:val="kk-KZ"/>
              </w:rPr>
              <w:t>подачи</w:t>
            </w:r>
            <w:proofErr w:type="spellEnd"/>
            <w:r w:rsidR="007103AD">
              <w:rPr>
                <w:rFonts w:eastAsia="BatangChe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103AD">
              <w:rPr>
                <w:rFonts w:eastAsia="BatangChe"/>
                <w:sz w:val="18"/>
                <w:szCs w:val="18"/>
                <w:lang w:val="kk-KZ"/>
              </w:rPr>
              <w:t>теплоносителя</w:t>
            </w:r>
            <w:proofErr w:type="spellEnd"/>
            <w:r w:rsidR="008435A4">
              <w:rPr>
                <w:rFonts w:eastAsia="BatangChe"/>
                <w:sz w:val="18"/>
                <w:szCs w:val="18"/>
                <w:lang w:val="kk-KZ"/>
              </w:rPr>
              <w:t xml:space="preserve"> </w:t>
            </w:r>
            <w:r w:rsidR="008435A4">
              <w:rPr>
                <w:rFonts w:eastAsia="BatangChe"/>
                <w:sz w:val="18"/>
                <w:szCs w:val="18"/>
              </w:rPr>
              <w:t>(тепловой энергии)</w:t>
            </w:r>
            <w:r w:rsidR="007103AD">
              <w:rPr>
                <w:rFonts w:eastAsia="BatangChe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103AD">
              <w:rPr>
                <w:rFonts w:eastAsia="BatangChe"/>
                <w:sz w:val="18"/>
                <w:szCs w:val="18"/>
                <w:lang w:val="kk-KZ"/>
              </w:rPr>
              <w:t>на</w:t>
            </w:r>
            <w:proofErr w:type="spellEnd"/>
            <w:r w:rsidR="007103AD">
              <w:rPr>
                <w:rFonts w:eastAsia="BatangChe"/>
                <w:sz w:val="18"/>
                <w:szCs w:val="18"/>
                <w:lang w:val="kk-KZ"/>
              </w:rPr>
              <w:t xml:space="preserve"> Объект </w:t>
            </w:r>
            <w:r w:rsidRPr="00897AD1">
              <w:rPr>
                <w:rFonts w:ascii="Times New Roman" w:eastAsia="BatangChe" w:hAnsi="Times New Roman"/>
                <w:sz w:val="18"/>
                <w:szCs w:val="18"/>
              </w:rPr>
              <w:t>Заказчик</w:t>
            </w:r>
            <w:r w:rsidR="007103AD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а</w:t>
            </w:r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 и/</w:t>
            </w:r>
            <w:proofErr w:type="spellStart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или</w:t>
            </w:r>
            <w:proofErr w:type="spellEnd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отключения</w:t>
            </w:r>
            <w:proofErr w:type="spellEnd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 от </w:t>
            </w:r>
            <w:proofErr w:type="spellStart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тепловых</w:t>
            </w:r>
            <w:proofErr w:type="spellEnd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009A7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сетей</w:t>
            </w:r>
            <w:proofErr w:type="spellEnd"/>
            <w:r w:rsidR="00E7776E" w:rsidRPr="00666EA4">
              <w:rPr>
                <w:rFonts w:ascii="Times New Roman" w:eastAsia="BatangChe" w:hAnsi="Times New Roman"/>
                <w:sz w:val="18"/>
                <w:szCs w:val="18"/>
              </w:rPr>
              <w:t>.</w:t>
            </w:r>
            <w:r w:rsidR="006354CA" w:rsidRPr="00666EA4">
              <w:rPr>
                <w:rFonts w:eastAsia="BatangChe"/>
                <w:i/>
              </w:rPr>
              <w:t xml:space="preserve"> </w:t>
            </w:r>
          </w:p>
          <w:p w14:paraId="3411488D" w14:textId="77777777" w:rsidR="001F79F3" w:rsidRPr="00666EA4" w:rsidRDefault="001F79F3" w:rsidP="0058185A">
            <w:pPr>
              <w:pStyle w:val="3"/>
              <w:widowControl w:val="0"/>
              <w:tabs>
                <w:tab w:val="clear" w:pos="0"/>
                <w:tab w:val="clear" w:pos="612"/>
                <w:tab w:val="clear" w:pos="792"/>
                <w:tab w:val="left" w:pos="376"/>
              </w:tabs>
              <w:suppressAutoHyphens/>
              <w:autoSpaceDE w:val="0"/>
              <w:autoSpaceDN w:val="0"/>
              <w:spacing w:line="240" w:lineRule="auto"/>
              <w:ind w:firstLine="0"/>
              <w:rPr>
                <w:rFonts w:eastAsia="BatangChe"/>
                <w:i/>
              </w:rPr>
            </w:pPr>
          </w:p>
          <w:p w14:paraId="16192217" w14:textId="77777777" w:rsidR="000F5D83" w:rsidRPr="00193C76" w:rsidRDefault="000F5D83" w:rsidP="00E777CC">
            <w:pPr>
              <w:pStyle w:val="a9"/>
              <w:numPr>
                <w:ilvl w:val="0"/>
                <w:numId w:val="2"/>
              </w:numPr>
              <w:tabs>
                <w:tab w:val="left" w:pos="376"/>
              </w:tabs>
              <w:spacing w:before="0" w:beforeAutospacing="0" w:after="0" w:afterAutospacing="0"/>
              <w:ind w:left="0" w:firstLine="0"/>
              <w:jc w:val="center"/>
              <w:rPr>
                <w:rFonts w:eastAsia="BatangChe"/>
                <w:b/>
                <w:sz w:val="18"/>
                <w:szCs w:val="18"/>
              </w:rPr>
            </w:pPr>
            <w:r w:rsidRPr="00193C76">
              <w:rPr>
                <w:rFonts w:eastAsia="BatangChe"/>
                <w:b/>
                <w:sz w:val="18"/>
                <w:szCs w:val="18"/>
              </w:rPr>
              <w:t>Ответственность Сторон</w:t>
            </w:r>
          </w:p>
          <w:p w14:paraId="5D3D902A" w14:textId="77777777" w:rsidR="00897AD1" w:rsidRPr="005A67F6" w:rsidRDefault="000F5D83" w:rsidP="00897AD1">
            <w:pPr>
              <w:pStyle w:val="a9"/>
              <w:numPr>
                <w:ilvl w:val="1"/>
                <w:numId w:val="3"/>
              </w:numPr>
              <w:tabs>
                <w:tab w:val="left" w:pos="376"/>
              </w:tabs>
              <w:spacing w:before="0" w:beforeAutospacing="0" w:after="0" w:afterAutospacing="0"/>
              <w:ind w:left="0" w:firstLine="0"/>
              <w:jc w:val="both"/>
              <w:rPr>
                <w:rFonts w:eastAsia="BatangChe"/>
                <w:sz w:val="18"/>
                <w:szCs w:val="18"/>
              </w:rPr>
            </w:pPr>
            <w:r w:rsidRPr="00193C76">
              <w:rPr>
                <w:rFonts w:eastAsia="BatangChe"/>
                <w:sz w:val="18"/>
                <w:szCs w:val="18"/>
              </w:rPr>
      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</w:t>
            </w:r>
            <w:r w:rsidRPr="005A67F6">
              <w:rPr>
                <w:rFonts w:eastAsia="BatangChe"/>
                <w:sz w:val="18"/>
                <w:szCs w:val="18"/>
              </w:rPr>
              <w:t>Казахстан.</w:t>
            </w:r>
          </w:p>
          <w:p w14:paraId="1DD083DC" w14:textId="77777777" w:rsidR="00897AD1" w:rsidRPr="00193C76" w:rsidRDefault="00897AD1" w:rsidP="00897AD1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sz w:val="18"/>
                <w:szCs w:val="18"/>
              </w:rPr>
            </w:pPr>
          </w:p>
          <w:p w14:paraId="635F5846" w14:textId="77777777" w:rsidR="002B760B" w:rsidRPr="00AE4C45" w:rsidRDefault="002B760B" w:rsidP="002B760B">
            <w:pPr>
              <w:jc w:val="center"/>
              <w:rPr>
                <w:b/>
                <w:sz w:val="18"/>
                <w:szCs w:val="18"/>
              </w:rPr>
            </w:pPr>
            <w:r w:rsidRPr="00AE4C45">
              <w:rPr>
                <w:b/>
                <w:sz w:val="18"/>
                <w:szCs w:val="18"/>
              </w:rPr>
              <w:t>6. Срок действия и условия расторжения Договора</w:t>
            </w:r>
          </w:p>
          <w:p w14:paraId="5BCA6EF6" w14:textId="77777777" w:rsidR="00EE47F3" w:rsidRPr="00EE47F3" w:rsidRDefault="002B760B" w:rsidP="00EE47F3">
            <w:pPr>
              <w:tabs>
                <w:tab w:val="left" w:pos="493"/>
                <w:tab w:val="left" w:pos="617"/>
                <w:tab w:val="left" w:pos="709"/>
                <w:tab w:val="left" w:pos="1134"/>
              </w:tabs>
              <w:ind w:left="33"/>
              <w:jc w:val="both"/>
              <w:rPr>
                <w:sz w:val="18"/>
                <w:szCs w:val="18"/>
              </w:rPr>
            </w:pPr>
            <w:r w:rsidRPr="00AE4C45">
              <w:rPr>
                <w:sz w:val="18"/>
                <w:szCs w:val="18"/>
              </w:rPr>
              <w:t>6.1</w:t>
            </w:r>
            <w:r w:rsidRPr="00EE47F3">
              <w:rPr>
                <w:sz w:val="18"/>
                <w:szCs w:val="18"/>
              </w:rPr>
              <w:t xml:space="preserve">. </w:t>
            </w:r>
            <w:r w:rsidR="00EE47F3" w:rsidRPr="00EE47F3">
              <w:rPr>
                <w:sz w:val="18"/>
                <w:szCs w:val="18"/>
              </w:rPr>
              <w:t xml:space="preserve">Настоящий Договор вступает в силу с момента его подписания и действует до полного исполнения Сторонами обязательств.  </w:t>
            </w:r>
          </w:p>
          <w:p w14:paraId="000FC50A" w14:textId="77777777" w:rsidR="00C46A73" w:rsidRPr="00E70DA6" w:rsidRDefault="00C46A73" w:rsidP="002B760B">
            <w:pPr>
              <w:jc w:val="both"/>
              <w:rPr>
                <w:sz w:val="18"/>
                <w:szCs w:val="18"/>
              </w:rPr>
            </w:pPr>
            <w:r w:rsidRPr="003C264C">
              <w:rPr>
                <w:sz w:val="18"/>
                <w:szCs w:val="18"/>
              </w:rPr>
              <w:t xml:space="preserve">6.2. </w:t>
            </w:r>
            <w:r w:rsidR="002B760B" w:rsidRPr="003C264C">
              <w:rPr>
                <w:sz w:val="18"/>
                <w:szCs w:val="18"/>
              </w:rPr>
              <w:t xml:space="preserve">Заказчик может в любое время в одностороннем порядке </w:t>
            </w:r>
            <w:r w:rsidR="002B760B" w:rsidRPr="00E70DA6">
              <w:rPr>
                <w:sz w:val="18"/>
                <w:szCs w:val="18"/>
              </w:rPr>
              <w:t xml:space="preserve">отказаться от исполнения условий Договора, направив </w:t>
            </w:r>
            <w:r w:rsidRPr="00E70DA6">
              <w:rPr>
                <w:sz w:val="18"/>
                <w:szCs w:val="18"/>
              </w:rPr>
              <w:t xml:space="preserve">Исполнителю </w:t>
            </w:r>
            <w:r w:rsidR="002B760B" w:rsidRPr="00E70DA6">
              <w:rPr>
                <w:sz w:val="18"/>
                <w:szCs w:val="18"/>
              </w:rPr>
              <w:t xml:space="preserve">соответствующее письменное уведомление, если </w:t>
            </w:r>
            <w:r w:rsidRPr="00E70DA6">
              <w:rPr>
                <w:sz w:val="18"/>
                <w:szCs w:val="18"/>
              </w:rPr>
              <w:t>Исполнитель</w:t>
            </w:r>
            <w:r w:rsidR="002B760B" w:rsidRPr="00E70DA6">
              <w:rPr>
                <w:sz w:val="18"/>
                <w:szCs w:val="18"/>
              </w:rPr>
              <w:t xml:space="preserve">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</w:t>
            </w:r>
            <w:r w:rsidRPr="00E70DA6">
              <w:rPr>
                <w:sz w:val="18"/>
                <w:szCs w:val="18"/>
              </w:rPr>
              <w:t>Исполнителю</w:t>
            </w:r>
            <w:r w:rsidR="002B760B" w:rsidRPr="00E70DA6">
              <w:rPr>
                <w:sz w:val="18"/>
                <w:szCs w:val="18"/>
              </w:rPr>
              <w:t xml:space="preserve"> при условии, если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7806B2CC" w14:textId="77777777" w:rsidR="00C46A73" w:rsidRPr="00C213D6" w:rsidRDefault="00C46A73" w:rsidP="002B760B">
            <w:pPr>
              <w:jc w:val="both"/>
              <w:rPr>
                <w:sz w:val="18"/>
                <w:szCs w:val="18"/>
              </w:rPr>
            </w:pPr>
            <w:r w:rsidRPr="00E70DA6">
              <w:rPr>
                <w:sz w:val="18"/>
                <w:szCs w:val="18"/>
              </w:rPr>
              <w:t xml:space="preserve">6.3. </w:t>
            </w:r>
            <w:r w:rsidR="002B760B" w:rsidRPr="00E70DA6">
              <w:rPr>
                <w:sz w:val="18"/>
                <w:szCs w:val="18"/>
              </w:rPr>
              <w:t xml:space="preserve">Договор может быть расторгнут по соглашению сторон, в </w:t>
            </w:r>
            <w:r w:rsidR="002B760B" w:rsidRPr="00C213D6">
              <w:rPr>
                <w:sz w:val="18"/>
                <w:szCs w:val="18"/>
              </w:rPr>
              <w:t>случае нецелесообразности его дальнейшего исполнения.</w:t>
            </w:r>
          </w:p>
          <w:p w14:paraId="340635B8" w14:textId="77777777" w:rsidR="00C46A73" w:rsidRPr="00DB00CD" w:rsidRDefault="00C46A73" w:rsidP="002B760B">
            <w:pPr>
              <w:jc w:val="both"/>
              <w:rPr>
                <w:sz w:val="18"/>
                <w:szCs w:val="18"/>
              </w:rPr>
            </w:pPr>
            <w:r w:rsidRPr="00C213D6">
              <w:rPr>
                <w:sz w:val="18"/>
                <w:szCs w:val="18"/>
              </w:rPr>
              <w:t xml:space="preserve">6.4. </w:t>
            </w:r>
            <w:r w:rsidR="002B760B" w:rsidRPr="00C213D6">
              <w:rPr>
                <w:sz w:val="18"/>
                <w:szCs w:val="18"/>
              </w:rPr>
              <w:t xml:space="preserve">Когда Договор аннулируется в силу вышеуказанных обстоятельств, </w:t>
            </w:r>
            <w:r w:rsidRPr="00C213D6">
              <w:rPr>
                <w:sz w:val="18"/>
                <w:szCs w:val="18"/>
              </w:rPr>
              <w:t>Исполнитель</w:t>
            </w:r>
            <w:r w:rsidR="002B760B" w:rsidRPr="00C213D6">
              <w:rPr>
                <w:sz w:val="18"/>
                <w:szCs w:val="18"/>
              </w:rPr>
              <w:t xml:space="preserve"> имеет право требовать оплату только за фактические затраты, связанные с расторжением по Договору, на день </w:t>
            </w:r>
            <w:r w:rsidR="002B760B" w:rsidRPr="00DB00CD">
              <w:rPr>
                <w:sz w:val="18"/>
                <w:szCs w:val="18"/>
              </w:rPr>
              <w:t>расторжения.</w:t>
            </w:r>
          </w:p>
          <w:p w14:paraId="6D47B3D3" w14:textId="77777777" w:rsidR="002B760B" w:rsidRPr="0086324F" w:rsidRDefault="002B760B" w:rsidP="002B760B">
            <w:pPr>
              <w:jc w:val="both"/>
              <w:rPr>
                <w:sz w:val="18"/>
                <w:szCs w:val="18"/>
              </w:rPr>
            </w:pPr>
          </w:p>
          <w:p w14:paraId="72CA99A3" w14:textId="77777777" w:rsidR="00281716" w:rsidRDefault="00C46A73" w:rsidP="00281716">
            <w:pPr>
              <w:jc w:val="center"/>
              <w:rPr>
                <w:b/>
                <w:sz w:val="18"/>
                <w:szCs w:val="18"/>
              </w:rPr>
            </w:pPr>
            <w:r w:rsidRPr="0086324F">
              <w:rPr>
                <w:b/>
                <w:sz w:val="18"/>
                <w:szCs w:val="18"/>
              </w:rPr>
              <w:t>7</w:t>
            </w:r>
            <w:r w:rsidR="002B760B" w:rsidRPr="0086324F">
              <w:rPr>
                <w:b/>
                <w:sz w:val="18"/>
                <w:szCs w:val="18"/>
              </w:rPr>
              <w:t>. Уведомление</w:t>
            </w:r>
          </w:p>
          <w:p w14:paraId="6175094F" w14:textId="77777777" w:rsidR="00281716" w:rsidRDefault="00C46A73" w:rsidP="00281716">
            <w:pPr>
              <w:jc w:val="both"/>
              <w:rPr>
                <w:sz w:val="18"/>
                <w:szCs w:val="18"/>
              </w:rPr>
            </w:pPr>
            <w:r w:rsidRPr="0086324F">
              <w:rPr>
                <w:sz w:val="18"/>
                <w:szCs w:val="18"/>
              </w:rPr>
              <w:t>7</w:t>
            </w:r>
            <w:r w:rsidR="002B760B" w:rsidRPr="0086324F">
              <w:rPr>
                <w:sz w:val="18"/>
                <w:szCs w:val="18"/>
              </w:rPr>
              <w:t xml:space="preserve">.1. </w:t>
            </w:r>
            <w:r w:rsidR="00281716" w:rsidRPr="00DD4287">
              <w:rPr>
                <w:sz w:val="18"/>
                <w:szCs w:val="18"/>
              </w:rPr>
              <w:t>Все уведомления, заявления и прочие документы, связанные с исполнением Сторонами настоящего Договора, должны оформляться то</w:t>
            </w:r>
            <w:r w:rsidR="00EF714A">
              <w:rPr>
                <w:sz w:val="18"/>
                <w:szCs w:val="18"/>
              </w:rPr>
              <w:t>лько в письменном виде</w:t>
            </w:r>
            <w:r w:rsidR="00281716" w:rsidRPr="00DD4287">
              <w:rPr>
                <w:sz w:val="18"/>
                <w:szCs w:val="18"/>
              </w:rPr>
              <w:t>.</w:t>
            </w:r>
          </w:p>
          <w:p w14:paraId="61F308B8" w14:textId="77777777" w:rsidR="00EF714A" w:rsidRPr="00DD4287" w:rsidRDefault="00EF714A" w:rsidP="00EF71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</w:t>
            </w:r>
            <w:r w:rsidRPr="00EF714A">
              <w:rPr>
                <w:sz w:val="18"/>
                <w:szCs w:val="18"/>
              </w:rPr>
              <w:t>Любое уведомление, которое одна сторона направляет другой стороне в соответствии с</w:t>
            </w:r>
            <w:r>
              <w:rPr>
                <w:sz w:val="18"/>
                <w:szCs w:val="18"/>
              </w:rPr>
              <w:t xml:space="preserve"> </w:t>
            </w:r>
            <w:r w:rsidRPr="00EF714A">
              <w:rPr>
                <w:sz w:val="18"/>
                <w:szCs w:val="18"/>
              </w:rPr>
              <w:t>Договором, высылается оплаченным заказным письмом</w:t>
            </w:r>
            <w:r w:rsidR="001D029C">
              <w:rPr>
                <w:sz w:val="18"/>
                <w:szCs w:val="18"/>
              </w:rPr>
              <w:t>,</w:t>
            </w:r>
            <w:r w:rsidRPr="00EF714A">
              <w:rPr>
                <w:sz w:val="18"/>
                <w:szCs w:val="18"/>
              </w:rPr>
              <w:t xml:space="preserve"> по факсу,</w:t>
            </w:r>
            <w:r>
              <w:rPr>
                <w:sz w:val="18"/>
                <w:szCs w:val="18"/>
              </w:rPr>
              <w:t xml:space="preserve"> </w:t>
            </w:r>
            <w:r w:rsidRPr="00EF714A">
              <w:rPr>
                <w:sz w:val="18"/>
                <w:szCs w:val="18"/>
              </w:rPr>
              <w:t xml:space="preserve">посредством </w:t>
            </w:r>
            <w:r>
              <w:rPr>
                <w:sz w:val="18"/>
                <w:szCs w:val="18"/>
              </w:rPr>
              <w:t>электронной почты</w:t>
            </w:r>
            <w:r w:rsidR="00747A7C">
              <w:rPr>
                <w:sz w:val="18"/>
                <w:szCs w:val="18"/>
                <w:lang w:val="kk-KZ"/>
              </w:rPr>
              <w:t>,</w:t>
            </w:r>
            <w:r w:rsidR="001D029C">
              <w:rPr>
                <w:sz w:val="18"/>
                <w:szCs w:val="18"/>
              </w:rPr>
              <w:t xml:space="preserve"> мессенджера </w:t>
            </w:r>
            <w:r w:rsidR="001D029C">
              <w:rPr>
                <w:sz w:val="18"/>
                <w:szCs w:val="18"/>
                <w:lang w:val="en-US"/>
              </w:rPr>
              <w:t>WhatsApp</w:t>
            </w:r>
            <w:r w:rsidR="00747A7C">
              <w:rPr>
                <w:sz w:val="18"/>
                <w:szCs w:val="18"/>
                <w:lang w:val="kk-KZ"/>
              </w:rPr>
              <w:t xml:space="preserve">, </w:t>
            </w:r>
            <w:proofErr w:type="spellStart"/>
            <w:r w:rsidR="00747A7C">
              <w:rPr>
                <w:sz w:val="18"/>
                <w:szCs w:val="18"/>
                <w:lang w:val="kk-KZ"/>
              </w:rPr>
              <w:t>пор</w:t>
            </w:r>
            <w:r w:rsidR="00681C78">
              <w:rPr>
                <w:sz w:val="18"/>
                <w:szCs w:val="18"/>
                <w:lang w:val="kk-KZ"/>
              </w:rPr>
              <w:t>та</w:t>
            </w:r>
            <w:r w:rsidR="00747A7C">
              <w:rPr>
                <w:sz w:val="18"/>
                <w:szCs w:val="18"/>
                <w:lang w:val="kk-KZ"/>
              </w:rPr>
              <w:t>ла</w:t>
            </w:r>
            <w:proofErr w:type="spellEnd"/>
            <w:r w:rsidR="00681C78">
              <w:rPr>
                <w:sz w:val="18"/>
                <w:szCs w:val="18"/>
                <w:lang w:val="kk-KZ"/>
              </w:rPr>
              <w:t xml:space="preserve"> </w:t>
            </w:r>
            <w:r w:rsidR="00681C78">
              <w:rPr>
                <w:sz w:val="18"/>
                <w:szCs w:val="18"/>
                <w:lang w:val="en-US"/>
              </w:rPr>
              <w:t>IQala</w:t>
            </w:r>
            <w:r w:rsidRPr="00EF714A">
              <w:rPr>
                <w:sz w:val="18"/>
                <w:szCs w:val="18"/>
              </w:rPr>
              <w:t>.</w:t>
            </w:r>
          </w:p>
          <w:p w14:paraId="43A25FB3" w14:textId="77777777" w:rsidR="00B20438" w:rsidRPr="00DD4287" w:rsidRDefault="00C46A73" w:rsidP="00281716">
            <w:pPr>
              <w:jc w:val="both"/>
              <w:rPr>
                <w:sz w:val="18"/>
                <w:szCs w:val="18"/>
              </w:rPr>
            </w:pPr>
            <w:r w:rsidRPr="0086324F">
              <w:rPr>
                <w:sz w:val="18"/>
                <w:szCs w:val="18"/>
              </w:rPr>
              <w:t>7</w:t>
            </w:r>
            <w:r w:rsidR="004B2B34">
              <w:rPr>
                <w:sz w:val="18"/>
                <w:szCs w:val="18"/>
              </w:rPr>
              <w:t>.</w:t>
            </w:r>
            <w:r w:rsidR="004B2B34">
              <w:rPr>
                <w:sz w:val="18"/>
                <w:szCs w:val="18"/>
                <w:lang w:val="kk-KZ"/>
              </w:rPr>
              <w:t>3.</w:t>
            </w:r>
            <w:r w:rsidR="002B760B" w:rsidRPr="0086324F">
              <w:rPr>
                <w:sz w:val="18"/>
                <w:szCs w:val="18"/>
              </w:rPr>
              <w:t xml:space="preserve"> Уведомление вступает в силу после </w:t>
            </w:r>
            <w:r w:rsidR="001D029C">
              <w:rPr>
                <w:sz w:val="18"/>
                <w:szCs w:val="18"/>
              </w:rPr>
              <w:t>направления</w:t>
            </w:r>
            <w:r w:rsidR="00642608">
              <w:rPr>
                <w:sz w:val="18"/>
                <w:szCs w:val="18"/>
              </w:rPr>
              <w:t xml:space="preserve"> согласно п.7.2. настоящего договора</w:t>
            </w:r>
            <w:r w:rsidR="002B760B" w:rsidRPr="0086324F">
              <w:rPr>
                <w:sz w:val="18"/>
                <w:szCs w:val="18"/>
              </w:rPr>
              <w:t xml:space="preserve"> или в указанный день вступления в силу (если указано в уведомлении)</w:t>
            </w:r>
            <w:r w:rsidR="00642608">
              <w:rPr>
                <w:sz w:val="18"/>
                <w:szCs w:val="18"/>
              </w:rPr>
              <w:t>.</w:t>
            </w:r>
          </w:p>
          <w:p w14:paraId="473E1C3C" w14:textId="77777777" w:rsidR="002B760B" w:rsidRPr="002B760B" w:rsidRDefault="002B760B" w:rsidP="002B760B">
            <w:pPr>
              <w:jc w:val="both"/>
              <w:rPr>
                <w:sz w:val="18"/>
                <w:szCs w:val="18"/>
              </w:rPr>
            </w:pPr>
          </w:p>
          <w:p w14:paraId="34CE0B34" w14:textId="77777777" w:rsidR="002B760B" w:rsidRPr="002B760B" w:rsidRDefault="00C46A73" w:rsidP="002B7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B760B" w:rsidRPr="002B760B">
              <w:rPr>
                <w:b/>
                <w:sz w:val="18"/>
                <w:szCs w:val="18"/>
              </w:rPr>
              <w:t>. Форс-мажор</w:t>
            </w:r>
          </w:p>
          <w:p w14:paraId="5F90A8D3" w14:textId="77777777" w:rsidR="002B760B" w:rsidRPr="00F93040" w:rsidRDefault="00C46A73" w:rsidP="002B760B">
            <w:pPr>
              <w:jc w:val="both"/>
              <w:rPr>
                <w:sz w:val="18"/>
                <w:szCs w:val="18"/>
              </w:rPr>
            </w:pPr>
            <w:r w:rsidRPr="003F21F6">
              <w:rPr>
                <w:sz w:val="18"/>
                <w:szCs w:val="18"/>
              </w:rPr>
              <w:t>8</w:t>
            </w:r>
            <w:r w:rsidR="002B760B" w:rsidRPr="003F21F6">
              <w:rPr>
                <w:sz w:val="18"/>
                <w:szCs w:val="18"/>
              </w:rPr>
              <w:t xml:space="preserve">.1. Стороны не несут ответственность за неисполнение условий Договора, если оно явилось результатом форс-мажорных </w:t>
            </w:r>
            <w:r w:rsidR="002B760B" w:rsidRPr="00F93040">
              <w:rPr>
                <w:sz w:val="18"/>
                <w:szCs w:val="18"/>
              </w:rPr>
              <w:t>обстоятельств.</w:t>
            </w:r>
          </w:p>
          <w:p w14:paraId="4BA985D0" w14:textId="77777777" w:rsidR="002B760B" w:rsidRPr="00185680" w:rsidRDefault="00C46A73" w:rsidP="002B760B">
            <w:pPr>
              <w:jc w:val="both"/>
              <w:rPr>
                <w:sz w:val="18"/>
                <w:szCs w:val="18"/>
              </w:rPr>
            </w:pPr>
            <w:r w:rsidRPr="00F93040">
              <w:rPr>
                <w:sz w:val="18"/>
                <w:szCs w:val="18"/>
              </w:rPr>
              <w:t>8</w:t>
            </w:r>
            <w:r w:rsidR="002B760B" w:rsidRPr="00F93040">
              <w:rPr>
                <w:sz w:val="18"/>
                <w:szCs w:val="18"/>
              </w:rPr>
              <w:t xml:space="preserve">.2. </w:t>
            </w:r>
            <w:r w:rsidR="00951C42">
              <w:rPr>
                <w:sz w:val="18"/>
                <w:szCs w:val="18"/>
              </w:rPr>
              <w:t>Д</w:t>
            </w:r>
            <w:r w:rsidR="002B760B" w:rsidRPr="00185680">
              <w:rPr>
                <w:sz w:val="18"/>
                <w:szCs w:val="18"/>
              </w:rPr>
              <w:t xml:space="preserve">ля целей Договора «форс-мажор» означает событие, неподвластное контролю Сторон, и имеющее непредвиденный характер. </w:t>
            </w:r>
            <w:r w:rsidR="002B760B" w:rsidRPr="00FB42AC">
              <w:rPr>
                <w:sz w:val="18"/>
                <w:szCs w:val="18"/>
              </w:rPr>
              <w:t>Такие события могут включать, но не исключительно: военные действия, природные или стихийные бедствия и другие.</w:t>
            </w:r>
          </w:p>
          <w:p w14:paraId="417F4A43" w14:textId="77777777" w:rsidR="002B760B" w:rsidRPr="00412328" w:rsidRDefault="00001E73" w:rsidP="002B760B">
            <w:pPr>
              <w:jc w:val="both"/>
              <w:rPr>
                <w:color w:val="FF0000"/>
                <w:sz w:val="18"/>
                <w:szCs w:val="18"/>
              </w:rPr>
            </w:pPr>
            <w:r w:rsidRPr="00185680">
              <w:rPr>
                <w:sz w:val="18"/>
                <w:szCs w:val="18"/>
              </w:rPr>
              <w:t>8</w:t>
            </w:r>
            <w:r w:rsidR="002B760B" w:rsidRPr="00185680">
              <w:rPr>
                <w:sz w:val="18"/>
                <w:szCs w:val="18"/>
              </w:rPr>
              <w:t xml:space="preserve">.4. При возникновении форс-мажорных обстоятельств </w:t>
            </w:r>
            <w:r w:rsidRPr="00185680">
              <w:rPr>
                <w:sz w:val="18"/>
                <w:szCs w:val="18"/>
              </w:rPr>
              <w:t xml:space="preserve">Исполнитель </w:t>
            </w:r>
            <w:r w:rsidR="002B760B" w:rsidRPr="00185680">
              <w:rPr>
                <w:sz w:val="18"/>
                <w:szCs w:val="18"/>
              </w:rPr>
              <w:t xml:space="preserve">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</w:t>
            </w:r>
            <w:r w:rsidRPr="00185680">
              <w:rPr>
                <w:sz w:val="18"/>
                <w:szCs w:val="18"/>
              </w:rPr>
              <w:t>Исполнитель</w:t>
            </w:r>
            <w:r w:rsidR="002B760B" w:rsidRPr="00185680">
              <w:rPr>
                <w:sz w:val="18"/>
                <w:szCs w:val="18"/>
              </w:rPr>
              <w:t xml:space="preserve"> продолжает выполнять свои обязательства по </w:t>
            </w:r>
            <w:r w:rsidR="002B760B" w:rsidRPr="00185680">
              <w:rPr>
                <w:sz w:val="18"/>
                <w:szCs w:val="18"/>
              </w:rPr>
              <w:lastRenderedPageBreak/>
              <w:t>Договору, насколько это целесообразно, и ведет поиск альтернативных способов выполнения Договора, не зависящих от форс-мажорных обстоятельств.</w:t>
            </w:r>
          </w:p>
          <w:p w14:paraId="4B50D40A" w14:textId="77777777" w:rsidR="002B760B" w:rsidRPr="00412328" w:rsidRDefault="002B760B" w:rsidP="00001E73">
            <w:pPr>
              <w:jc w:val="both"/>
              <w:rPr>
                <w:color w:val="FF0000"/>
              </w:rPr>
            </w:pPr>
            <w:r w:rsidRPr="00412328">
              <w:rPr>
                <w:color w:val="FF0000"/>
              </w:rPr>
              <w:t> </w:t>
            </w:r>
          </w:p>
          <w:p w14:paraId="76E36C74" w14:textId="77777777" w:rsidR="000F5D83" w:rsidRPr="00AE2ED8" w:rsidRDefault="000F5D83" w:rsidP="00001E73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376"/>
              </w:tabs>
              <w:autoSpaceDE w:val="0"/>
              <w:autoSpaceDN w:val="0"/>
              <w:jc w:val="center"/>
              <w:rPr>
                <w:rFonts w:eastAsia="BatangChe"/>
                <w:b/>
                <w:sz w:val="18"/>
                <w:szCs w:val="18"/>
              </w:rPr>
            </w:pPr>
            <w:r w:rsidRPr="00AE2ED8">
              <w:rPr>
                <w:rFonts w:eastAsia="BatangChe"/>
                <w:b/>
                <w:sz w:val="18"/>
                <w:szCs w:val="18"/>
              </w:rPr>
              <w:t>Применимое право и порядок разрешения споров</w:t>
            </w:r>
          </w:p>
          <w:p w14:paraId="0DC4A2C4" w14:textId="77777777" w:rsidR="00412328" w:rsidRPr="00AE2ED8" w:rsidRDefault="00412328" w:rsidP="00412328">
            <w:pPr>
              <w:pStyle w:val="3"/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  <w:r w:rsidRPr="00AE2ED8">
              <w:rPr>
                <w:rFonts w:ascii="Times New Roman" w:eastAsia="BatangChe" w:hAnsi="Times New Roman"/>
                <w:sz w:val="18"/>
                <w:szCs w:val="18"/>
              </w:rPr>
              <w:t>9.1. Заказчик и Исполнитель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4BA50029" w14:textId="77777777" w:rsidR="00412328" w:rsidRPr="00AE2ED8" w:rsidRDefault="00412328" w:rsidP="00412328">
            <w:pPr>
              <w:pStyle w:val="3"/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  <w:r w:rsidRPr="00AE2ED8">
              <w:rPr>
                <w:rFonts w:ascii="Times New Roman" w:eastAsia="BatangChe" w:hAnsi="Times New Roman"/>
                <w:sz w:val="18"/>
                <w:szCs w:val="18"/>
              </w:rPr>
              <w:t>9.2. Если после таких переговоров Заказчик 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</w:t>
            </w:r>
            <w:r w:rsidR="00642608">
              <w:rPr>
                <w:rFonts w:ascii="Times New Roman" w:eastAsia="BatangChe" w:hAnsi="Times New Roman"/>
                <w:sz w:val="18"/>
                <w:szCs w:val="18"/>
              </w:rPr>
              <w:t xml:space="preserve"> в специализированном межрайонном экономическом суде города Нур-Султан</w:t>
            </w:r>
            <w:r w:rsidRPr="00AE2ED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  <w:p w14:paraId="1403FF43" w14:textId="77777777" w:rsidR="00412328" w:rsidRDefault="00412328" w:rsidP="00412328">
            <w:pPr>
              <w:pStyle w:val="3"/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</w:p>
          <w:p w14:paraId="7864630F" w14:textId="77777777" w:rsidR="000F5D83" w:rsidRDefault="00412328" w:rsidP="00412328">
            <w:pPr>
              <w:pStyle w:val="3"/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eastAsia="BatangChe"/>
                <w:b/>
                <w:sz w:val="18"/>
                <w:szCs w:val="18"/>
              </w:rPr>
            </w:pPr>
            <w:r>
              <w:rPr>
                <w:rFonts w:eastAsia="BatangChe"/>
                <w:b/>
                <w:sz w:val="18"/>
                <w:szCs w:val="18"/>
              </w:rPr>
              <w:t xml:space="preserve">10. </w:t>
            </w:r>
            <w:r w:rsidR="000F5D83" w:rsidRPr="00193C76">
              <w:rPr>
                <w:rFonts w:eastAsia="BatangChe"/>
                <w:b/>
                <w:sz w:val="18"/>
                <w:szCs w:val="18"/>
              </w:rPr>
              <w:t>Прочие условия</w:t>
            </w:r>
          </w:p>
          <w:p w14:paraId="3E393FB8" w14:textId="77777777" w:rsidR="000F5D83" w:rsidRPr="00193C76" w:rsidRDefault="00412328" w:rsidP="00E777CC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10</w:t>
            </w:r>
            <w:r w:rsidR="000F5D83" w:rsidRPr="00193C76">
              <w:rPr>
                <w:rFonts w:ascii="Times New Roman" w:eastAsia="BatangChe" w:hAnsi="Times New Roman"/>
                <w:sz w:val="18"/>
                <w:szCs w:val="18"/>
              </w:rPr>
              <w:t xml:space="preserve">.1. Все изменения и дополнения к </w:t>
            </w:r>
            <w:r w:rsidR="00906806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Д</w:t>
            </w:r>
            <w:r w:rsidR="000F5D83" w:rsidRPr="00193C76">
              <w:rPr>
                <w:rFonts w:ascii="Times New Roman" w:eastAsia="BatangChe" w:hAnsi="Times New Roman"/>
                <w:sz w:val="18"/>
                <w:szCs w:val="18"/>
              </w:rPr>
              <w:t xml:space="preserve">оговору действительны, если они оформлены в письменной форме и подписаны Сторонами. </w:t>
            </w:r>
          </w:p>
          <w:p w14:paraId="354E46B1" w14:textId="77777777" w:rsidR="000F5D83" w:rsidRPr="00193C76" w:rsidRDefault="00412328" w:rsidP="00E777CC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10</w:t>
            </w:r>
            <w:r w:rsidR="000F5D83" w:rsidRPr="00193C76">
              <w:rPr>
                <w:rFonts w:ascii="Times New Roman" w:eastAsia="BatangChe" w:hAnsi="Times New Roman"/>
                <w:sz w:val="18"/>
                <w:szCs w:val="18"/>
              </w:rPr>
              <w:t>.2. Все приложения к настоящему Договору являются его неотъемлемой частью и обязательны для исполнения.</w:t>
            </w:r>
          </w:p>
          <w:p w14:paraId="16FACDC5" w14:textId="77777777" w:rsidR="000F5D83" w:rsidRPr="00193C76" w:rsidRDefault="00412328" w:rsidP="00E777CC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10</w:t>
            </w:r>
            <w:r w:rsidR="000F5D83" w:rsidRPr="00193C76">
              <w:rPr>
                <w:rFonts w:ascii="Times New Roman" w:eastAsia="BatangChe" w:hAnsi="Times New Roman"/>
                <w:sz w:val="18"/>
                <w:szCs w:val="18"/>
              </w:rPr>
              <w:t>.3. Ни одна из Сторон не вправе передавать свои права и обязанности по Договору третьей стороне, без письменного согласия одной из сторон.</w:t>
            </w:r>
          </w:p>
          <w:p w14:paraId="2EB4AD66" w14:textId="77777777" w:rsidR="000F5D83" w:rsidRPr="00193C76" w:rsidRDefault="00412328" w:rsidP="00E777CC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10</w:t>
            </w:r>
            <w:r w:rsidR="000F5D83" w:rsidRPr="00193C76">
              <w:rPr>
                <w:rFonts w:ascii="Times New Roman" w:eastAsia="BatangChe" w:hAnsi="Times New Roman"/>
                <w:sz w:val="18"/>
                <w:szCs w:val="18"/>
              </w:rPr>
              <w:t>.4. Настоящий Договор оформлен в 2 (двух) идентичных экземплярах</w:t>
            </w:r>
            <w:r w:rsidR="00420A40" w:rsidRPr="00193C76">
              <w:rPr>
                <w:rFonts w:ascii="Times New Roman" w:eastAsia="BatangChe" w:hAnsi="Times New Roman"/>
                <w:sz w:val="18"/>
                <w:szCs w:val="18"/>
              </w:rPr>
              <w:t xml:space="preserve"> на государственном и русском языках</w:t>
            </w:r>
            <w:r w:rsidR="000F5D83" w:rsidRPr="00193C76">
              <w:rPr>
                <w:rFonts w:ascii="Times New Roman" w:eastAsia="BatangChe" w:hAnsi="Times New Roman"/>
                <w:sz w:val="18"/>
                <w:szCs w:val="18"/>
              </w:rPr>
              <w:t>, по 1 (одному) экземпляру для каждой из Сторон, имеющих одинаковую юридическую силу.</w:t>
            </w:r>
          </w:p>
          <w:p w14:paraId="646CE9AF" w14:textId="77777777" w:rsidR="00887FCE" w:rsidRPr="00193C76" w:rsidRDefault="00887FCE" w:rsidP="00E777CC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18"/>
                <w:szCs w:val="18"/>
                <w:lang w:val="kk-KZ"/>
              </w:rPr>
            </w:pPr>
          </w:p>
          <w:p w14:paraId="414DD14A" w14:textId="77777777" w:rsidR="000F5D83" w:rsidRDefault="000F5D83" w:rsidP="00E777CC">
            <w:pPr>
              <w:jc w:val="center"/>
              <w:rPr>
                <w:rFonts w:eastAsia="BatangChe"/>
                <w:b/>
                <w:sz w:val="18"/>
                <w:szCs w:val="18"/>
              </w:rPr>
            </w:pPr>
            <w:r w:rsidRPr="00193C76">
              <w:rPr>
                <w:rFonts w:eastAsia="BatangChe"/>
                <w:b/>
                <w:sz w:val="18"/>
                <w:szCs w:val="18"/>
              </w:rPr>
              <w:t xml:space="preserve">РЕКВИЗИТЫ </w:t>
            </w:r>
            <w:r w:rsidR="004E18CF">
              <w:rPr>
                <w:rFonts w:eastAsia="BatangChe"/>
                <w:b/>
                <w:sz w:val="18"/>
                <w:szCs w:val="18"/>
              </w:rPr>
              <w:t>ОБЩЕСТВА</w:t>
            </w:r>
          </w:p>
          <w:p w14:paraId="6162E13E" w14:textId="77777777" w:rsidR="009E0734" w:rsidRPr="00193C76" w:rsidRDefault="009E0734" w:rsidP="00E777CC">
            <w:pPr>
              <w:jc w:val="center"/>
              <w:rPr>
                <w:rFonts w:eastAsia="BatangChe"/>
                <w:b/>
                <w:sz w:val="18"/>
                <w:szCs w:val="18"/>
              </w:rPr>
            </w:pPr>
          </w:p>
          <w:p w14:paraId="2967EDCD" w14:textId="77777777" w:rsidR="000F5D83" w:rsidRPr="00193C76" w:rsidRDefault="000F5D83" w:rsidP="00E777CC">
            <w:pPr>
              <w:rPr>
                <w:b/>
                <w:sz w:val="18"/>
                <w:szCs w:val="18"/>
                <w:lang w:val="kk-KZ" w:eastAsia="ko-KR"/>
              </w:rPr>
            </w:pPr>
            <w:r w:rsidRPr="00193C76">
              <w:rPr>
                <w:b/>
                <w:sz w:val="18"/>
                <w:szCs w:val="18"/>
                <w:lang w:eastAsia="ko-KR"/>
              </w:rPr>
              <w:t>АО «Астана-</w:t>
            </w:r>
            <w:proofErr w:type="spellStart"/>
            <w:r w:rsidRPr="00193C76">
              <w:rPr>
                <w:b/>
                <w:sz w:val="18"/>
                <w:szCs w:val="18"/>
                <w:lang w:eastAsia="ko-KR"/>
              </w:rPr>
              <w:t>Теплотранзит</w:t>
            </w:r>
            <w:proofErr w:type="spellEnd"/>
            <w:r w:rsidRPr="00193C76">
              <w:rPr>
                <w:b/>
                <w:sz w:val="18"/>
                <w:szCs w:val="18"/>
                <w:lang w:eastAsia="ko-KR"/>
              </w:rPr>
              <w:t>»</w:t>
            </w:r>
          </w:p>
          <w:p w14:paraId="131AA8FE" w14:textId="77777777" w:rsidR="000F5D83" w:rsidRPr="00193C76" w:rsidRDefault="000F5D83" w:rsidP="00E777CC">
            <w:pPr>
              <w:rPr>
                <w:sz w:val="18"/>
                <w:szCs w:val="18"/>
              </w:rPr>
            </w:pPr>
            <w:r w:rsidRPr="00193C76">
              <w:rPr>
                <w:sz w:val="18"/>
                <w:szCs w:val="18"/>
              </w:rPr>
              <w:t xml:space="preserve">г. </w:t>
            </w:r>
            <w:r w:rsidR="00412328">
              <w:rPr>
                <w:sz w:val="18"/>
                <w:szCs w:val="18"/>
              </w:rPr>
              <w:t>Нур-Султан</w:t>
            </w:r>
            <w:r w:rsidRPr="00193C76">
              <w:rPr>
                <w:sz w:val="18"/>
                <w:szCs w:val="18"/>
              </w:rPr>
              <w:t>, район «Алматы»,</w:t>
            </w:r>
            <w:r w:rsidRPr="00193C76">
              <w:rPr>
                <w:sz w:val="18"/>
                <w:szCs w:val="18"/>
                <w:lang w:val="kk-KZ"/>
              </w:rPr>
              <w:t xml:space="preserve"> у</w:t>
            </w:r>
            <w:r w:rsidRPr="00193C76">
              <w:rPr>
                <w:sz w:val="18"/>
                <w:szCs w:val="18"/>
              </w:rPr>
              <w:t xml:space="preserve">л. </w:t>
            </w:r>
            <w:proofErr w:type="spellStart"/>
            <w:r w:rsidRPr="00193C76">
              <w:rPr>
                <w:sz w:val="18"/>
                <w:szCs w:val="18"/>
              </w:rPr>
              <w:t>Жансугурова</w:t>
            </w:r>
            <w:proofErr w:type="spellEnd"/>
            <w:r w:rsidRPr="00193C76">
              <w:rPr>
                <w:sz w:val="18"/>
                <w:szCs w:val="18"/>
              </w:rPr>
              <w:t>, 7</w:t>
            </w:r>
          </w:p>
          <w:p w14:paraId="00D1D1BF" w14:textId="77777777" w:rsidR="000F5D83" w:rsidRPr="00193C76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193C76">
              <w:rPr>
                <w:sz w:val="18"/>
                <w:szCs w:val="18"/>
                <w:lang w:val="kk-KZ"/>
              </w:rPr>
              <w:t>БИН</w:t>
            </w:r>
            <w:r w:rsidRPr="00193C76">
              <w:rPr>
                <w:sz w:val="18"/>
                <w:szCs w:val="18"/>
                <w:lang w:val="kk-KZ" w:eastAsia="ko-KR"/>
              </w:rPr>
              <w:t xml:space="preserve"> 041140003314</w:t>
            </w:r>
          </w:p>
          <w:p w14:paraId="0C684C14" w14:textId="77777777" w:rsidR="000F5D83" w:rsidRPr="00193C76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193C76">
              <w:rPr>
                <w:sz w:val="18"/>
                <w:szCs w:val="18"/>
                <w:lang w:val="kk-KZ" w:eastAsia="ko-KR"/>
              </w:rPr>
              <w:t>в АО «</w:t>
            </w:r>
            <w:proofErr w:type="spellStart"/>
            <w:r w:rsidR="001F58D6">
              <w:rPr>
                <w:sz w:val="18"/>
                <w:szCs w:val="18"/>
                <w:lang w:val="kk-KZ" w:eastAsia="ko-KR"/>
              </w:rPr>
              <w:t>Народный</w:t>
            </w:r>
            <w:proofErr w:type="spellEnd"/>
            <w:r w:rsidR="001F58D6">
              <w:rPr>
                <w:sz w:val="18"/>
                <w:szCs w:val="18"/>
                <w:lang w:val="kk-KZ" w:eastAsia="ko-KR"/>
              </w:rPr>
              <w:t xml:space="preserve"> Банк </w:t>
            </w:r>
            <w:proofErr w:type="spellStart"/>
            <w:r w:rsidR="001F58D6">
              <w:rPr>
                <w:sz w:val="18"/>
                <w:szCs w:val="18"/>
                <w:lang w:val="kk-KZ" w:eastAsia="ko-KR"/>
              </w:rPr>
              <w:t>Казахстана</w:t>
            </w:r>
            <w:proofErr w:type="spellEnd"/>
            <w:r w:rsidRPr="00193C76">
              <w:rPr>
                <w:sz w:val="18"/>
                <w:szCs w:val="18"/>
                <w:lang w:val="kk-KZ" w:eastAsia="ko-KR"/>
              </w:rPr>
              <w:t xml:space="preserve">» </w:t>
            </w:r>
          </w:p>
          <w:p w14:paraId="183B5DE1" w14:textId="77777777" w:rsidR="000F5D83" w:rsidRPr="00193C76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193C76">
              <w:rPr>
                <w:sz w:val="18"/>
                <w:szCs w:val="18"/>
                <w:lang w:val="kk-KZ"/>
              </w:rPr>
              <w:t>БИК</w:t>
            </w:r>
            <w:r w:rsidRPr="00193C76">
              <w:rPr>
                <w:sz w:val="18"/>
                <w:szCs w:val="18"/>
                <w:lang w:val="kk-KZ" w:eastAsia="ko-KR"/>
              </w:rPr>
              <w:t xml:space="preserve"> </w:t>
            </w:r>
            <w:r w:rsidR="001310F0">
              <w:rPr>
                <w:sz w:val="18"/>
                <w:szCs w:val="18"/>
                <w:lang w:val="kk-KZ" w:eastAsia="ko-KR"/>
              </w:rPr>
              <w:t>Н</w:t>
            </w:r>
            <w:r w:rsidR="001310F0" w:rsidRPr="00906806">
              <w:rPr>
                <w:sz w:val="18"/>
                <w:szCs w:val="18"/>
                <w:lang w:val="kk-KZ" w:eastAsia="ko-KR"/>
              </w:rPr>
              <w:t>S</w:t>
            </w:r>
            <w:r w:rsidR="00412328" w:rsidRPr="000348DD">
              <w:rPr>
                <w:sz w:val="18"/>
                <w:szCs w:val="18"/>
                <w:lang w:val="kk-KZ" w:eastAsia="ko-KR"/>
              </w:rPr>
              <w:t>BK</w:t>
            </w:r>
            <w:r w:rsidR="001310F0" w:rsidRPr="00906806">
              <w:rPr>
                <w:sz w:val="18"/>
                <w:szCs w:val="18"/>
                <w:lang w:val="kk-KZ" w:eastAsia="ko-KR"/>
              </w:rPr>
              <w:t>К</w:t>
            </w:r>
            <w:r w:rsidR="00412328" w:rsidRPr="000348DD">
              <w:rPr>
                <w:sz w:val="18"/>
                <w:szCs w:val="18"/>
                <w:lang w:val="kk-KZ" w:eastAsia="ko-KR"/>
              </w:rPr>
              <w:t>ZKX</w:t>
            </w:r>
            <w:r w:rsidRPr="00193C76">
              <w:rPr>
                <w:sz w:val="18"/>
                <w:szCs w:val="18"/>
                <w:lang w:val="kk-KZ" w:eastAsia="ko-KR"/>
              </w:rPr>
              <w:t xml:space="preserve"> </w:t>
            </w:r>
          </w:p>
          <w:p w14:paraId="388D5213" w14:textId="77777777" w:rsidR="000F5D83" w:rsidRPr="000348DD" w:rsidRDefault="000F5D83" w:rsidP="00E777CC">
            <w:pPr>
              <w:rPr>
                <w:sz w:val="18"/>
                <w:szCs w:val="18"/>
                <w:lang w:val="kk-KZ" w:eastAsia="ko-KR"/>
              </w:rPr>
            </w:pPr>
            <w:r w:rsidRPr="00193C76">
              <w:rPr>
                <w:sz w:val="18"/>
                <w:szCs w:val="18"/>
                <w:lang w:val="kk-KZ"/>
              </w:rPr>
              <w:t>ИИК</w:t>
            </w:r>
            <w:r w:rsidRPr="00193C76">
              <w:rPr>
                <w:sz w:val="18"/>
                <w:szCs w:val="18"/>
                <w:lang w:val="kk-KZ" w:eastAsia="ko-KR"/>
              </w:rPr>
              <w:t xml:space="preserve"> KZ</w:t>
            </w:r>
            <w:r w:rsidR="00D6797C">
              <w:rPr>
                <w:sz w:val="18"/>
                <w:szCs w:val="18"/>
                <w:lang w:val="kk-KZ" w:eastAsia="ko-KR"/>
              </w:rPr>
              <w:t>026018821000454551</w:t>
            </w:r>
          </w:p>
          <w:p w14:paraId="2092701E" w14:textId="77777777" w:rsidR="000F5D83" w:rsidRPr="00B6799A" w:rsidRDefault="0071428E" w:rsidP="00C55EFC">
            <w:pPr>
              <w:pStyle w:val="a8"/>
              <w:jc w:val="both"/>
              <w:rPr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  <w:r w:rsidR="000F5D83" w:rsidRPr="00193C76">
              <w:rPr>
                <w:rFonts w:ascii="Times New Roman" w:hAnsi="Times New Roman"/>
                <w:sz w:val="18"/>
                <w:szCs w:val="18"/>
                <w:lang w:val="kk-KZ"/>
              </w:rPr>
              <w:t>онт.тел</w:t>
            </w:r>
            <w:proofErr w:type="spellEnd"/>
            <w:r w:rsidR="000F5D83" w:rsidRPr="00193C76">
              <w:rPr>
                <w:rFonts w:ascii="Times New Roman" w:hAnsi="Times New Roman"/>
                <w:sz w:val="18"/>
                <w:szCs w:val="18"/>
                <w:lang w:val="kk-KZ"/>
              </w:rPr>
              <w:t>.: (7172) 77-12-</w:t>
            </w:r>
            <w:r w:rsidR="00FA3DE7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  <w:r w:rsidR="000F5D83" w:rsidRPr="00193C76">
              <w:rPr>
                <w:rFonts w:ascii="Times New Roman" w:hAnsi="Times New Roman"/>
                <w:sz w:val="18"/>
                <w:szCs w:val="18"/>
                <w:lang w:val="kk-KZ"/>
              </w:rPr>
              <w:t>, 77-12-</w:t>
            </w:r>
            <w:r w:rsidR="00FA3DE7"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</w:tr>
      <w:bookmarkEnd w:id="0"/>
    </w:tbl>
    <w:p w14:paraId="7BBA5AED" w14:textId="77777777" w:rsidR="00904AF7" w:rsidRPr="00C646F6" w:rsidRDefault="00FC5EDE" w:rsidP="00897C6A">
      <w:pPr>
        <w:rPr>
          <w:sz w:val="28"/>
          <w:szCs w:val="28"/>
          <w:lang w:val="kk-KZ"/>
        </w:rPr>
      </w:pPr>
    </w:p>
    <w:sectPr w:rsidR="00904AF7" w:rsidRPr="00C646F6" w:rsidSect="00E5142D">
      <w:footerReference w:type="even" r:id="rId8"/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0118" w14:textId="77777777" w:rsidR="00C34777" w:rsidRDefault="00C34777" w:rsidP="000961DE">
      <w:r>
        <w:separator/>
      </w:r>
    </w:p>
  </w:endnote>
  <w:endnote w:type="continuationSeparator" w:id="0">
    <w:p w14:paraId="156607E4" w14:textId="77777777" w:rsidR="00C34777" w:rsidRDefault="00C34777" w:rsidP="000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0F34" w14:textId="77777777" w:rsidR="0062291D" w:rsidRDefault="005E15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4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4E6">
      <w:rPr>
        <w:rStyle w:val="a7"/>
        <w:noProof/>
      </w:rPr>
      <w:t>1</w:t>
    </w:r>
    <w:r>
      <w:rPr>
        <w:rStyle w:val="a7"/>
      </w:rPr>
      <w:fldChar w:fldCharType="end"/>
    </w:r>
  </w:p>
  <w:p w14:paraId="252A2226" w14:textId="77777777" w:rsidR="0062291D" w:rsidRDefault="00FC5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BC80" w14:textId="77777777" w:rsidR="0062291D" w:rsidRDefault="005E15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4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33F">
      <w:rPr>
        <w:rStyle w:val="a7"/>
        <w:noProof/>
      </w:rPr>
      <w:t>2</w:t>
    </w:r>
    <w:r>
      <w:rPr>
        <w:rStyle w:val="a7"/>
      </w:rPr>
      <w:fldChar w:fldCharType="end"/>
    </w:r>
  </w:p>
  <w:p w14:paraId="101A5671" w14:textId="77777777" w:rsidR="0062291D" w:rsidRDefault="00FC5EDE" w:rsidP="00D22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E5E5" w14:textId="77777777" w:rsidR="00C34777" w:rsidRDefault="00C34777" w:rsidP="000961DE">
      <w:r>
        <w:separator/>
      </w:r>
    </w:p>
  </w:footnote>
  <w:footnote w:type="continuationSeparator" w:id="0">
    <w:p w14:paraId="76FD1263" w14:textId="77777777" w:rsidR="00C34777" w:rsidRDefault="00C34777" w:rsidP="0009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BD0"/>
    <w:multiLevelType w:val="multilevel"/>
    <w:tmpl w:val="A85C5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4D4307"/>
    <w:multiLevelType w:val="multilevel"/>
    <w:tmpl w:val="68CA9B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A457F4"/>
    <w:multiLevelType w:val="hybridMultilevel"/>
    <w:tmpl w:val="865E4DAA"/>
    <w:lvl w:ilvl="0" w:tplc="E902AE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134AC"/>
    <w:multiLevelType w:val="hybridMultilevel"/>
    <w:tmpl w:val="5BD6BCB8"/>
    <w:lvl w:ilvl="0" w:tplc="77D22C7A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73A6"/>
    <w:multiLevelType w:val="hybridMultilevel"/>
    <w:tmpl w:val="70A4A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386"/>
    <w:multiLevelType w:val="multilevel"/>
    <w:tmpl w:val="A64AE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42D244C4"/>
    <w:multiLevelType w:val="hybridMultilevel"/>
    <w:tmpl w:val="C890A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6091"/>
    <w:multiLevelType w:val="multilevel"/>
    <w:tmpl w:val="8F785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F7463C6"/>
    <w:multiLevelType w:val="hybridMultilevel"/>
    <w:tmpl w:val="C90C6FD6"/>
    <w:lvl w:ilvl="0" w:tplc="6BB8055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68D2"/>
    <w:multiLevelType w:val="multilevel"/>
    <w:tmpl w:val="C890AF1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F19"/>
    <w:multiLevelType w:val="hybridMultilevel"/>
    <w:tmpl w:val="E1D8BD04"/>
    <w:lvl w:ilvl="0" w:tplc="DA429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C28FF"/>
    <w:multiLevelType w:val="hybridMultilevel"/>
    <w:tmpl w:val="CCFC9F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55C6"/>
    <w:multiLevelType w:val="multilevel"/>
    <w:tmpl w:val="A85C5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74C71EE"/>
    <w:multiLevelType w:val="hybridMultilevel"/>
    <w:tmpl w:val="B76E9BAE"/>
    <w:lvl w:ilvl="0" w:tplc="E902AE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D83"/>
    <w:rsid w:val="00001750"/>
    <w:rsid w:val="00001E5F"/>
    <w:rsid w:val="00001E73"/>
    <w:rsid w:val="000113C1"/>
    <w:rsid w:val="00015CD7"/>
    <w:rsid w:val="0001759C"/>
    <w:rsid w:val="0002000B"/>
    <w:rsid w:val="0002067F"/>
    <w:rsid w:val="0002394D"/>
    <w:rsid w:val="00024EEB"/>
    <w:rsid w:val="00027248"/>
    <w:rsid w:val="00027ACF"/>
    <w:rsid w:val="000348DD"/>
    <w:rsid w:val="000348FA"/>
    <w:rsid w:val="00035AB5"/>
    <w:rsid w:val="000510C5"/>
    <w:rsid w:val="00056E02"/>
    <w:rsid w:val="00064C2F"/>
    <w:rsid w:val="00072069"/>
    <w:rsid w:val="00073DA3"/>
    <w:rsid w:val="00074A6A"/>
    <w:rsid w:val="00074EB0"/>
    <w:rsid w:val="00076D88"/>
    <w:rsid w:val="00080835"/>
    <w:rsid w:val="00081C57"/>
    <w:rsid w:val="00081E2C"/>
    <w:rsid w:val="00082A3C"/>
    <w:rsid w:val="00085545"/>
    <w:rsid w:val="0009013F"/>
    <w:rsid w:val="00092A2E"/>
    <w:rsid w:val="00094D6F"/>
    <w:rsid w:val="00095C0A"/>
    <w:rsid w:val="000961DE"/>
    <w:rsid w:val="000A1942"/>
    <w:rsid w:val="000A2451"/>
    <w:rsid w:val="000A76CF"/>
    <w:rsid w:val="000B047A"/>
    <w:rsid w:val="000B5002"/>
    <w:rsid w:val="000B575D"/>
    <w:rsid w:val="000B5BA0"/>
    <w:rsid w:val="000C18EB"/>
    <w:rsid w:val="000C210C"/>
    <w:rsid w:val="000C21BD"/>
    <w:rsid w:val="000C2872"/>
    <w:rsid w:val="000C2AE4"/>
    <w:rsid w:val="000C4D6C"/>
    <w:rsid w:val="000C6537"/>
    <w:rsid w:val="000D24B9"/>
    <w:rsid w:val="000D3626"/>
    <w:rsid w:val="000D3794"/>
    <w:rsid w:val="000D623D"/>
    <w:rsid w:val="000E1D64"/>
    <w:rsid w:val="000E4D08"/>
    <w:rsid w:val="000F11D4"/>
    <w:rsid w:val="000F1DFD"/>
    <w:rsid w:val="000F22EC"/>
    <w:rsid w:val="000F377D"/>
    <w:rsid w:val="000F505D"/>
    <w:rsid w:val="000F5D83"/>
    <w:rsid w:val="000F61FB"/>
    <w:rsid w:val="000F7760"/>
    <w:rsid w:val="000F7C41"/>
    <w:rsid w:val="001014F3"/>
    <w:rsid w:val="001022A7"/>
    <w:rsid w:val="0010288F"/>
    <w:rsid w:val="0010481A"/>
    <w:rsid w:val="0010583B"/>
    <w:rsid w:val="00106955"/>
    <w:rsid w:val="00106E1B"/>
    <w:rsid w:val="00110A7A"/>
    <w:rsid w:val="00111861"/>
    <w:rsid w:val="001214AF"/>
    <w:rsid w:val="00122269"/>
    <w:rsid w:val="0012273A"/>
    <w:rsid w:val="00122E38"/>
    <w:rsid w:val="00124D32"/>
    <w:rsid w:val="00125490"/>
    <w:rsid w:val="00127973"/>
    <w:rsid w:val="001310F0"/>
    <w:rsid w:val="0013262C"/>
    <w:rsid w:val="00133012"/>
    <w:rsid w:val="001334EC"/>
    <w:rsid w:val="0014249F"/>
    <w:rsid w:val="00150875"/>
    <w:rsid w:val="00154947"/>
    <w:rsid w:val="001570D7"/>
    <w:rsid w:val="00160A1D"/>
    <w:rsid w:val="0016436C"/>
    <w:rsid w:val="00164AFF"/>
    <w:rsid w:val="00172C6C"/>
    <w:rsid w:val="00172E67"/>
    <w:rsid w:val="00173595"/>
    <w:rsid w:val="00175B8C"/>
    <w:rsid w:val="0017673C"/>
    <w:rsid w:val="00177866"/>
    <w:rsid w:val="00182F3E"/>
    <w:rsid w:val="00184AAC"/>
    <w:rsid w:val="00185680"/>
    <w:rsid w:val="0018794D"/>
    <w:rsid w:val="00187E97"/>
    <w:rsid w:val="00193C76"/>
    <w:rsid w:val="001948F8"/>
    <w:rsid w:val="00195654"/>
    <w:rsid w:val="001965E2"/>
    <w:rsid w:val="0019728E"/>
    <w:rsid w:val="001A1174"/>
    <w:rsid w:val="001A2D65"/>
    <w:rsid w:val="001A3EC2"/>
    <w:rsid w:val="001A416F"/>
    <w:rsid w:val="001A5B82"/>
    <w:rsid w:val="001A652C"/>
    <w:rsid w:val="001A7070"/>
    <w:rsid w:val="001B00A7"/>
    <w:rsid w:val="001B0E79"/>
    <w:rsid w:val="001B4EDF"/>
    <w:rsid w:val="001B764C"/>
    <w:rsid w:val="001C0059"/>
    <w:rsid w:val="001C24C0"/>
    <w:rsid w:val="001C31B0"/>
    <w:rsid w:val="001C3E4B"/>
    <w:rsid w:val="001C4F7F"/>
    <w:rsid w:val="001C523B"/>
    <w:rsid w:val="001C52FA"/>
    <w:rsid w:val="001C6787"/>
    <w:rsid w:val="001C74A9"/>
    <w:rsid w:val="001D00EF"/>
    <w:rsid w:val="001D029C"/>
    <w:rsid w:val="001D4A1A"/>
    <w:rsid w:val="001D4DF9"/>
    <w:rsid w:val="001D51ED"/>
    <w:rsid w:val="001D789C"/>
    <w:rsid w:val="001D7E77"/>
    <w:rsid w:val="001E19B2"/>
    <w:rsid w:val="001E3084"/>
    <w:rsid w:val="001E474D"/>
    <w:rsid w:val="001E4DDD"/>
    <w:rsid w:val="001F14E6"/>
    <w:rsid w:val="001F58D6"/>
    <w:rsid w:val="001F69F2"/>
    <w:rsid w:val="001F79F3"/>
    <w:rsid w:val="00202CBB"/>
    <w:rsid w:val="00203036"/>
    <w:rsid w:val="00206AFF"/>
    <w:rsid w:val="00207DA0"/>
    <w:rsid w:val="00210D6F"/>
    <w:rsid w:val="0021295A"/>
    <w:rsid w:val="00220DB1"/>
    <w:rsid w:val="00223FAC"/>
    <w:rsid w:val="00225123"/>
    <w:rsid w:val="00226C4C"/>
    <w:rsid w:val="002315C2"/>
    <w:rsid w:val="002327F4"/>
    <w:rsid w:val="002341B8"/>
    <w:rsid w:val="00234C9F"/>
    <w:rsid w:val="00235613"/>
    <w:rsid w:val="00235B07"/>
    <w:rsid w:val="00235CD7"/>
    <w:rsid w:val="00237B88"/>
    <w:rsid w:val="00240A74"/>
    <w:rsid w:val="00242DEF"/>
    <w:rsid w:val="002445F3"/>
    <w:rsid w:val="00244FD1"/>
    <w:rsid w:val="0024624D"/>
    <w:rsid w:val="00250590"/>
    <w:rsid w:val="00253437"/>
    <w:rsid w:val="002543E8"/>
    <w:rsid w:val="0025616A"/>
    <w:rsid w:val="00260A7C"/>
    <w:rsid w:val="0026457A"/>
    <w:rsid w:val="002745C5"/>
    <w:rsid w:val="00276304"/>
    <w:rsid w:val="00276751"/>
    <w:rsid w:val="00277721"/>
    <w:rsid w:val="00280607"/>
    <w:rsid w:val="00281716"/>
    <w:rsid w:val="00287A61"/>
    <w:rsid w:val="00287CCD"/>
    <w:rsid w:val="002924BE"/>
    <w:rsid w:val="002972B2"/>
    <w:rsid w:val="002A02FE"/>
    <w:rsid w:val="002A2E1A"/>
    <w:rsid w:val="002A32B9"/>
    <w:rsid w:val="002A57A2"/>
    <w:rsid w:val="002A61B7"/>
    <w:rsid w:val="002B10C7"/>
    <w:rsid w:val="002B24F3"/>
    <w:rsid w:val="002B4388"/>
    <w:rsid w:val="002B6683"/>
    <w:rsid w:val="002B71E5"/>
    <w:rsid w:val="002B760B"/>
    <w:rsid w:val="002C5401"/>
    <w:rsid w:val="002C55D0"/>
    <w:rsid w:val="002C5AEA"/>
    <w:rsid w:val="002D1DD9"/>
    <w:rsid w:val="002D2258"/>
    <w:rsid w:val="002D37CF"/>
    <w:rsid w:val="002D3BA8"/>
    <w:rsid w:val="002D7976"/>
    <w:rsid w:val="002E1C55"/>
    <w:rsid w:val="002E240E"/>
    <w:rsid w:val="002E4345"/>
    <w:rsid w:val="002E5591"/>
    <w:rsid w:val="002E64E8"/>
    <w:rsid w:val="002F14AC"/>
    <w:rsid w:val="002F1C2D"/>
    <w:rsid w:val="002F6AFA"/>
    <w:rsid w:val="002F6CE0"/>
    <w:rsid w:val="00301B16"/>
    <w:rsid w:val="0030284B"/>
    <w:rsid w:val="00303085"/>
    <w:rsid w:val="00303BD0"/>
    <w:rsid w:val="003061B8"/>
    <w:rsid w:val="00310E65"/>
    <w:rsid w:val="0031158A"/>
    <w:rsid w:val="003125A2"/>
    <w:rsid w:val="00314229"/>
    <w:rsid w:val="0031433B"/>
    <w:rsid w:val="00315090"/>
    <w:rsid w:val="003173D3"/>
    <w:rsid w:val="00323C7D"/>
    <w:rsid w:val="00325668"/>
    <w:rsid w:val="00326A20"/>
    <w:rsid w:val="003321DC"/>
    <w:rsid w:val="00332D1A"/>
    <w:rsid w:val="00334DCC"/>
    <w:rsid w:val="00340DFD"/>
    <w:rsid w:val="00345E11"/>
    <w:rsid w:val="003519C9"/>
    <w:rsid w:val="003529C7"/>
    <w:rsid w:val="00357A8C"/>
    <w:rsid w:val="00363177"/>
    <w:rsid w:val="00364072"/>
    <w:rsid w:val="00366AF2"/>
    <w:rsid w:val="00373C87"/>
    <w:rsid w:val="00375357"/>
    <w:rsid w:val="00375BEB"/>
    <w:rsid w:val="003767FE"/>
    <w:rsid w:val="00380756"/>
    <w:rsid w:val="00385918"/>
    <w:rsid w:val="0038791E"/>
    <w:rsid w:val="003939DB"/>
    <w:rsid w:val="003A089A"/>
    <w:rsid w:val="003A6A30"/>
    <w:rsid w:val="003B04F2"/>
    <w:rsid w:val="003B0DBD"/>
    <w:rsid w:val="003B1C1A"/>
    <w:rsid w:val="003B2E01"/>
    <w:rsid w:val="003B3A84"/>
    <w:rsid w:val="003B45C2"/>
    <w:rsid w:val="003B472A"/>
    <w:rsid w:val="003B4B27"/>
    <w:rsid w:val="003C1A9A"/>
    <w:rsid w:val="003C264C"/>
    <w:rsid w:val="003C3342"/>
    <w:rsid w:val="003C5A36"/>
    <w:rsid w:val="003C6EDE"/>
    <w:rsid w:val="003D042F"/>
    <w:rsid w:val="003D1FF5"/>
    <w:rsid w:val="003D3934"/>
    <w:rsid w:val="003D68FA"/>
    <w:rsid w:val="003E0079"/>
    <w:rsid w:val="003E3475"/>
    <w:rsid w:val="003E3B99"/>
    <w:rsid w:val="003E4745"/>
    <w:rsid w:val="003E73B6"/>
    <w:rsid w:val="003E7481"/>
    <w:rsid w:val="003E7DC1"/>
    <w:rsid w:val="003F15C3"/>
    <w:rsid w:val="003F21F6"/>
    <w:rsid w:val="003F3068"/>
    <w:rsid w:val="003F45BB"/>
    <w:rsid w:val="003F4667"/>
    <w:rsid w:val="003F4D5D"/>
    <w:rsid w:val="003F6995"/>
    <w:rsid w:val="004053CA"/>
    <w:rsid w:val="004061A4"/>
    <w:rsid w:val="00406BB7"/>
    <w:rsid w:val="00412328"/>
    <w:rsid w:val="00413AB4"/>
    <w:rsid w:val="0042087E"/>
    <w:rsid w:val="00420A40"/>
    <w:rsid w:val="00421A30"/>
    <w:rsid w:val="00422FA4"/>
    <w:rsid w:val="00423AE3"/>
    <w:rsid w:val="00426786"/>
    <w:rsid w:val="00426905"/>
    <w:rsid w:val="00432B7D"/>
    <w:rsid w:val="00432C74"/>
    <w:rsid w:val="004363F8"/>
    <w:rsid w:val="00443072"/>
    <w:rsid w:val="00443EC5"/>
    <w:rsid w:val="00454463"/>
    <w:rsid w:val="0045489A"/>
    <w:rsid w:val="00460D25"/>
    <w:rsid w:val="004642DC"/>
    <w:rsid w:val="00466390"/>
    <w:rsid w:val="00466E85"/>
    <w:rsid w:val="004729C6"/>
    <w:rsid w:val="00472A60"/>
    <w:rsid w:val="0047322E"/>
    <w:rsid w:val="004738BD"/>
    <w:rsid w:val="00473950"/>
    <w:rsid w:val="00473E62"/>
    <w:rsid w:val="00474283"/>
    <w:rsid w:val="00485E4F"/>
    <w:rsid w:val="00487419"/>
    <w:rsid w:val="00492E83"/>
    <w:rsid w:val="00493463"/>
    <w:rsid w:val="00495061"/>
    <w:rsid w:val="00495B9B"/>
    <w:rsid w:val="00495FC2"/>
    <w:rsid w:val="004963B4"/>
    <w:rsid w:val="0049682E"/>
    <w:rsid w:val="00496B51"/>
    <w:rsid w:val="00496C35"/>
    <w:rsid w:val="004A11DA"/>
    <w:rsid w:val="004A21B3"/>
    <w:rsid w:val="004B20E5"/>
    <w:rsid w:val="004B2B34"/>
    <w:rsid w:val="004B4F81"/>
    <w:rsid w:val="004B70BD"/>
    <w:rsid w:val="004B73E2"/>
    <w:rsid w:val="004C04D0"/>
    <w:rsid w:val="004C497D"/>
    <w:rsid w:val="004D0BAF"/>
    <w:rsid w:val="004D15A2"/>
    <w:rsid w:val="004D18D6"/>
    <w:rsid w:val="004D3193"/>
    <w:rsid w:val="004D4E04"/>
    <w:rsid w:val="004E1047"/>
    <w:rsid w:val="004E10CA"/>
    <w:rsid w:val="004E18CF"/>
    <w:rsid w:val="004E3E6E"/>
    <w:rsid w:val="004E6821"/>
    <w:rsid w:val="004E6E4F"/>
    <w:rsid w:val="004F433F"/>
    <w:rsid w:val="004F4C0A"/>
    <w:rsid w:val="005018F3"/>
    <w:rsid w:val="005028E8"/>
    <w:rsid w:val="0050705E"/>
    <w:rsid w:val="005141A7"/>
    <w:rsid w:val="005148E0"/>
    <w:rsid w:val="00514B64"/>
    <w:rsid w:val="00522D3D"/>
    <w:rsid w:val="00524CE9"/>
    <w:rsid w:val="00525952"/>
    <w:rsid w:val="005339F7"/>
    <w:rsid w:val="00535F77"/>
    <w:rsid w:val="0053650A"/>
    <w:rsid w:val="00537C6B"/>
    <w:rsid w:val="00541D81"/>
    <w:rsid w:val="00550ECB"/>
    <w:rsid w:val="005513E5"/>
    <w:rsid w:val="00551505"/>
    <w:rsid w:val="005541B0"/>
    <w:rsid w:val="00554825"/>
    <w:rsid w:val="0055504C"/>
    <w:rsid w:val="005556F7"/>
    <w:rsid w:val="0056254D"/>
    <w:rsid w:val="00562D04"/>
    <w:rsid w:val="00563775"/>
    <w:rsid w:val="00565860"/>
    <w:rsid w:val="00566E57"/>
    <w:rsid w:val="0058185A"/>
    <w:rsid w:val="005820A2"/>
    <w:rsid w:val="00582EA3"/>
    <w:rsid w:val="0058375D"/>
    <w:rsid w:val="005839DC"/>
    <w:rsid w:val="005865BC"/>
    <w:rsid w:val="005904C7"/>
    <w:rsid w:val="00592B68"/>
    <w:rsid w:val="00594012"/>
    <w:rsid w:val="00594709"/>
    <w:rsid w:val="0059668C"/>
    <w:rsid w:val="00597390"/>
    <w:rsid w:val="005A67F6"/>
    <w:rsid w:val="005B0B89"/>
    <w:rsid w:val="005B25A7"/>
    <w:rsid w:val="005B2D98"/>
    <w:rsid w:val="005B2F62"/>
    <w:rsid w:val="005B34B9"/>
    <w:rsid w:val="005B49AF"/>
    <w:rsid w:val="005B4A84"/>
    <w:rsid w:val="005B60A9"/>
    <w:rsid w:val="005B60CF"/>
    <w:rsid w:val="005B6FDF"/>
    <w:rsid w:val="005C28E2"/>
    <w:rsid w:val="005C47D2"/>
    <w:rsid w:val="005D58B1"/>
    <w:rsid w:val="005E1590"/>
    <w:rsid w:val="005E4626"/>
    <w:rsid w:val="005E513C"/>
    <w:rsid w:val="005F2DA3"/>
    <w:rsid w:val="005F2FEA"/>
    <w:rsid w:val="005F3F63"/>
    <w:rsid w:val="006033F1"/>
    <w:rsid w:val="00603894"/>
    <w:rsid w:val="006041E3"/>
    <w:rsid w:val="006042DD"/>
    <w:rsid w:val="006045C4"/>
    <w:rsid w:val="006046FF"/>
    <w:rsid w:val="00604E68"/>
    <w:rsid w:val="00606B20"/>
    <w:rsid w:val="00617BEC"/>
    <w:rsid w:val="00620935"/>
    <w:rsid w:val="0062119B"/>
    <w:rsid w:val="00622199"/>
    <w:rsid w:val="00625A3D"/>
    <w:rsid w:val="00627348"/>
    <w:rsid w:val="0062769C"/>
    <w:rsid w:val="00627999"/>
    <w:rsid w:val="00632E88"/>
    <w:rsid w:val="00633E8F"/>
    <w:rsid w:val="0063416D"/>
    <w:rsid w:val="006354CA"/>
    <w:rsid w:val="00637B51"/>
    <w:rsid w:val="006412F0"/>
    <w:rsid w:val="00641873"/>
    <w:rsid w:val="00642608"/>
    <w:rsid w:val="006427D4"/>
    <w:rsid w:val="0064326A"/>
    <w:rsid w:val="00645F36"/>
    <w:rsid w:val="006465EC"/>
    <w:rsid w:val="00652E5E"/>
    <w:rsid w:val="0065429B"/>
    <w:rsid w:val="0065590C"/>
    <w:rsid w:val="0066343A"/>
    <w:rsid w:val="00666077"/>
    <w:rsid w:val="0066674D"/>
    <w:rsid w:val="00666C0A"/>
    <w:rsid w:val="00666EA4"/>
    <w:rsid w:val="0067677B"/>
    <w:rsid w:val="0068177C"/>
    <w:rsid w:val="006817A9"/>
    <w:rsid w:val="00681C78"/>
    <w:rsid w:val="00681D8A"/>
    <w:rsid w:val="00684A3A"/>
    <w:rsid w:val="00686DBD"/>
    <w:rsid w:val="00691C1B"/>
    <w:rsid w:val="00695CE7"/>
    <w:rsid w:val="006A2001"/>
    <w:rsid w:val="006A2F3F"/>
    <w:rsid w:val="006A335D"/>
    <w:rsid w:val="006A4685"/>
    <w:rsid w:val="006C27D4"/>
    <w:rsid w:val="006C2FF6"/>
    <w:rsid w:val="006C571E"/>
    <w:rsid w:val="006C7E7C"/>
    <w:rsid w:val="006C7F84"/>
    <w:rsid w:val="006D4103"/>
    <w:rsid w:val="006D7795"/>
    <w:rsid w:val="006E04FC"/>
    <w:rsid w:val="006E799F"/>
    <w:rsid w:val="006F0D71"/>
    <w:rsid w:val="006F31ED"/>
    <w:rsid w:val="006F3A82"/>
    <w:rsid w:val="006F47C4"/>
    <w:rsid w:val="006F7A89"/>
    <w:rsid w:val="007009A7"/>
    <w:rsid w:val="007067A1"/>
    <w:rsid w:val="0071007A"/>
    <w:rsid w:val="007103AD"/>
    <w:rsid w:val="007103C7"/>
    <w:rsid w:val="00711DD3"/>
    <w:rsid w:val="0071428E"/>
    <w:rsid w:val="00714CA6"/>
    <w:rsid w:val="00715952"/>
    <w:rsid w:val="00716F36"/>
    <w:rsid w:val="007201F9"/>
    <w:rsid w:val="0072039E"/>
    <w:rsid w:val="0072587F"/>
    <w:rsid w:val="00726270"/>
    <w:rsid w:val="00732826"/>
    <w:rsid w:val="00732E17"/>
    <w:rsid w:val="0073575B"/>
    <w:rsid w:val="00735D36"/>
    <w:rsid w:val="00736105"/>
    <w:rsid w:val="00737538"/>
    <w:rsid w:val="00745692"/>
    <w:rsid w:val="00747A7C"/>
    <w:rsid w:val="0075663E"/>
    <w:rsid w:val="0076335D"/>
    <w:rsid w:val="00763D83"/>
    <w:rsid w:val="00772763"/>
    <w:rsid w:val="0077370E"/>
    <w:rsid w:val="00775D6F"/>
    <w:rsid w:val="0078246A"/>
    <w:rsid w:val="007835F3"/>
    <w:rsid w:val="00783CD0"/>
    <w:rsid w:val="00796450"/>
    <w:rsid w:val="00797660"/>
    <w:rsid w:val="007A2168"/>
    <w:rsid w:val="007A4BAC"/>
    <w:rsid w:val="007A5F07"/>
    <w:rsid w:val="007A756F"/>
    <w:rsid w:val="007B6B63"/>
    <w:rsid w:val="007C0382"/>
    <w:rsid w:val="007C0472"/>
    <w:rsid w:val="007C2A35"/>
    <w:rsid w:val="007D0FCF"/>
    <w:rsid w:val="007D15CF"/>
    <w:rsid w:val="007D64D4"/>
    <w:rsid w:val="007E2FD5"/>
    <w:rsid w:val="007F0D7C"/>
    <w:rsid w:val="007F7B1A"/>
    <w:rsid w:val="007F7DA0"/>
    <w:rsid w:val="0080206E"/>
    <w:rsid w:val="00803DF8"/>
    <w:rsid w:val="00804071"/>
    <w:rsid w:val="00805407"/>
    <w:rsid w:val="00811647"/>
    <w:rsid w:val="00811821"/>
    <w:rsid w:val="0081389E"/>
    <w:rsid w:val="00815017"/>
    <w:rsid w:val="008150B0"/>
    <w:rsid w:val="00815282"/>
    <w:rsid w:val="00817F20"/>
    <w:rsid w:val="00823D1D"/>
    <w:rsid w:val="00825E8D"/>
    <w:rsid w:val="00826AB2"/>
    <w:rsid w:val="008270D9"/>
    <w:rsid w:val="00830483"/>
    <w:rsid w:val="0083596D"/>
    <w:rsid w:val="00835BBF"/>
    <w:rsid w:val="00840D87"/>
    <w:rsid w:val="008435A4"/>
    <w:rsid w:val="0084438D"/>
    <w:rsid w:val="00844939"/>
    <w:rsid w:val="00845767"/>
    <w:rsid w:val="0084726C"/>
    <w:rsid w:val="00853C48"/>
    <w:rsid w:val="00854A6E"/>
    <w:rsid w:val="0086324F"/>
    <w:rsid w:val="00864416"/>
    <w:rsid w:val="0086540D"/>
    <w:rsid w:val="008676A1"/>
    <w:rsid w:val="00872ED1"/>
    <w:rsid w:val="008847C6"/>
    <w:rsid w:val="008857F5"/>
    <w:rsid w:val="00886A1B"/>
    <w:rsid w:val="00887F48"/>
    <w:rsid w:val="00887FCE"/>
    <w:rsid w:val="0089325F"/>
    <w:rsid w:val="00893A72"/>
    <w:rsid w:val="00897AD1"/>
    <w:rsid w:val="00897C6A"/>
    <w:rsid w:val="008A36D4"/>
    <w:rsid w:val="008B2573"/>
    <w:rsid w:val="008B2AB2"/>
    <w:rsid w:val="008B5260"/>
    <w:rsid w:val="008B73E5"/>
    <w:rsid w:val="008C3D14"/>
    <w:rsid w:val="008C5C77"/>
    <w:rsid w:val="008C5DE8"/>
    <w:rsid w:val="008D55EF"/>
    <w:rsid w:val="008D7DC0"/>
    <w:rsid w:val="008D7F19"/>
    <w:rsid w:val="008E116F"/>
    <w:rsid w:val="008E33CD"/>
    <w:rsid w:val="008E3821"/>
    <w:rsid w:val="008E5B9E"/>
    <w:rsid w:val="008E63E4"/>
    <w:rsid w:val="008E7970"/>
    <w:rsid w:val="008F31A5"/>
    <w:rsid w:val="008F6CCE"/>
    <w:rsid w:val="00900AEE"/>
    <w:rsid w:val="00904299"/>
    <w:rsid w:val="00905981"/>
    <w:rsid w:val="00906806"/>
    <w:rsid w:val="00911BED"/>
    <w:rsid w:val="009131FA"/>
    <w:rsid w:val="00913D2C"/>
    <w:rsid w:val="00925C7E"/>
    <w:rsid w:val="0092662B"/>
    <w:rsid w:val="00927011"/>
    <w:rsid w:val="009317EA"/>
    <w:rsid w:val="00931F4F"/>
    <w:rsid w:val="009324FA"/>
    <w:rsid w:val="00935813"/>
    <w:rsid w:val="00936839"/>
    <w:rsid w:val="0094303C"/>
    <w:rsid w:val="00945F68"/>
    <w:rsid w:val="009504FE"/>
    <w:rsid w:val="00951290"/>
    <w:rsid w:val="009515A4"/>
    <w:rsid w:val="00951A4F"/>
    <w:rsid w:val="00951C42"/>
    <w:rsid w:val="00951F7E"/>
    <w:rsid w:val="00956876"/>
    <w:rsid w:val="00961391"/>
    <w:rsid w:val="00961965"/>
    <w:rsid w:val="00963889"/>
    <w:rsid w:val="0096507D"/>
    <w:rsid w:val="00966EA4"/>
    <w:rsid w:val="00975C7D"/>
    <w:rsid w:val="009762D4"/>
    <w:rsid w:val="00977117"/>
    <w:rsid w:val="00983C90"/>
    <w:rsid w:val="009927C4"/>
    <w:rsid w:val="009938DD"/>
    <w:rsid w:val="009941F5"/>
    <w:rsid w:val="009A6E0B"/>
    <w:rsid w:val="009A78ED"/>
    <w:rsid w:val="009B2F8F"/>
    <w:rsid w:val="009C1DE6"/>
    <w:rsid w:val="009C3344"/>
    <w:rsid w:val="009C538E"/>
    <w:rsid w:val="009C7A4E"/>
    <w:rsid w:val="009D1DBF"/>
    <w:rsid w:val="009D4865"/>
    <w:rsid w:val="009E0734"/>
    <w:rsid w:val="009E3B35"/>
    <w:rsid w:val="009E651E"/>
    <w:rsid w:val="009E798E"/>
    <w:rsid w:val="009F0B7B"/>
    <w:rsid w:val="009F4B73"/>
    <w:rsid w:val="009F4E2B"/>
    <w:rsid w:val="00A029E8"/>
    <w:rsid w:val="00A05306"/>
    <w:rsid w:val="00A062BA"/>
    <w:rsid w:val="00A0754D"/>
    <w:rsid w:val="00A15238"/>
    <w:rsid w:val="00A20382"/>
    <w:rsid w:val="00A20E8E"/>
    <w:rsid w:val="00A2116B"/>
    <w:rsid w:val="00A2132F"/>
    <w:rsid w:val="00A22101"/>
    <w:rsid w:val="00A23454"/>
    <w:rsid w:val="00A33251"/>
    <w:rsid w:val="00A348C5"/>
    <w:rsid w:val="00A41795"/>
    <w:rsid w:val="00A52948"/>
    <w:rsid w:val="00A539F9"/>
    <w:rsid w:val="00A53E58"/>
    <w:rsid w:val="00A546FA"/>
    <w:rsid w:val="00A56828"/>
    <w:rsid w:val="00A62CC5"/>
    <w:rsid w:val="00A63E39"/>
    <w:rsid w:val="00A65761"/>
    <w:rsid w:val="00A675CF"/>
    <w:rsid w:val="00A71DE3"/>
    <w:rsid w:val="00A72BEA"/>
    <w:rsid w:val="00A751DB"/>
    <w:rsid w:val="00A768BC"/>
    <w:rsid w:val="00A8411C"/>
    <w:rsid w:val="00A86A70"/>
    <w:rsid w:val="00A9070E"/>
    <w:rsid w:val="00A91608"/>
    <w:rsid w:val="00A93CC4"/>
    <w:rsid w:val="00A94BE0"/>
    <w:rsid w:val="00A95752"/>
    <w:rsid w:val="00A96BF7"/>
    <w:rsid w:val="00A974E1"/>
    <w:rsid w:val="00A97713"/>
    <w:rsid w:val="00AA145C"/>
    <w:rsid w:val="00AA333D"/>
    <w:rsid w:val="00AA76CD"/>
    <w:rsid w:val="00AA77C3"/>
    <w:rsid w:val="00AA7AA4"/>
    <w:rsid w:val="00AB7139"/>
    <w:rsid w:val="00AD771A"/>
    <w:rsid w:val="00AE025C"/>
    <w:rsid w:val="00AE2ED8"/>
    <w:rsid w:val="00AE33B2"/>
    <w:rsid w:val="00AE4C45"/>
    <w:rsid w:val="00AE7EE4"/>
    <w:rsid w:val="00AF040B"/>
    <w:rsid w:val="00AF48FE"/>
    <w:rsid w:val="00AF51C7"/>
    <w:rsid w:val="00AF54E7"/>
    <w:rsid w:val="00B01BB3"/>
    <w:rsid w:val="00B02911"/>
    <w:rsid w:val="00B03D09"/>
    <w:rsid w:val="00B0647C"/>
    <w:rsid w:val="00B066B8"/>
    <w:rsid w:val="00B06833"/>
    <w:rsid w:val="00B07F88"/>
    <w:rsid w:val="00B10188"/>
    <w:rsid w:val="00B10354"/>
    <w:rsid w:val="00B11B69"/>
    <w:rsid w:val="00B11B97"/>
    <w:rsid w:val="00B1244D"/>
    <w:rsid w:val="00B12E79"/>
    <w:rsid w:val="00B15EF8"/>
    <w:rsid w:val="00B20438"/>
    <w:rsid w:val="00B20C7B"/>
    <w:rsid w:val="00B2452C"/>
    <w:rsid w:val="00B27272"/>
    <w:rsid w:val="00B33531"/>
    <w:rsid w:val="00B349D1"/>
    <w:rsid w:val="00B34F57"/>
    <w:rsid w:val="00B4463A"/>
    <w:rsid w:val="00B4782C"/>
    <w:rsid w:val="00B51067"/>
    <w:rsid w:val="00B51C5C"/>
    <w:rsid w:val="00B53838"/>
    <w:rsid w:val="00B56650"/>
    <w:rsid w:val="00B60B57"/>
    <w:rsid w:val="00B60FD6"/>
    <w:rsid w:val="00B6130A"/>
    <w:rsid w:val="00B6799A"/>
    <w:rsid w:val="00B73D12"/>
    <w:rsid w:val="00B740D7"/>
    <w:rsid w:val="00B75428"/>
    <w:rsid w:val="00B764CC"/>
    <w:rsid w:val="00B777E8"/>
    <w:rsid w:val="00B807A1"/>
    <w:rsid w:val="00B83A5F"/>
    <w:rsid w:val="00B91F1F"/>
    <w:rsid w:val="00B92911"/>
    <w:rsid w:val="00B93391"/>
    <w:rsid w:val="00B93A45"/>
    <w:rsid w:val="00B95C5A"/>
    <w:rsid w:val="00B9712C"/>
    <w:rsid w:val="00BA0F0B"/>
    <w:rsid w:val="00BA19A2"/>
    <w:rsid w:val="00BA4146"/>
    <w:rsid w:val="00BA5F00"/>
    <w:rsid w:val="00BB22E2"/>
    <w:rsid w:val="00BB3A97"/>
    <w:rsid w:val="00BB76BE"/>
    <w:rsid w:val="00BC79D7"/>
    <w:rsid w:val="00BD0134"/>
    <w:rsid w:val="00BD13E5"/>
    <w:rsid w:val="00BD7598"/>
    <w:rsid w:val="00BE312B"/>
    <w:rsid w:val="00BE5131"/>
    <w:rsid w:val="00BF4043"/>
    <w:rsid w:val="00C0119A"/>
    <w:rsid w:val="00C05A58"/>
    <w:rsid w:val="00C10C59"/>
    <w:rsid w:val="00C11EDA"/>
    <w:rsid w:val="00C213D6"/>
    <w:rsid w:val="00C216A4"/>
    <w:rsid w:val="00C2255E"/>
    <w:rsid w:val="00C32601"/>
    <w:rsid w:val="00C34777"/>
    <w:rsid w:val="00C34C29"/>
    <w:rsid w:val="00C36906"/>
    <w:rsid w:val="00C4110F"/>
    <w:rsid w:val="00C46A73"/>
    <w:rsid w:val="00C55EFC"/>
    <w:rsid w:val="00C57079"/>
    <w:rsid w:val="00C62E78"/>
    <w:rsid w:val="00C63488"/>
    <w:rsid w:val="00C642EF"/>
    <w:rsid w:val="00C646F6"/>
    <w:rsid w:val="00C71F49"/>
    <w:rsid w:val="00C739CF"/>
    <w:rsid w:val="00C743B8"/>
    <w:rsid w:val="00C750D9"/>
    <w:rsid w:val="00C75AF9"/>
    <w:rsid w:val="00C76B19"/>
    <w:rsid w:val="00C76CCC"/>
    <w:rsid w:val="00C81102"/>
    <w:rsid w:val="00C82E2F"/>
    <w:rsid w:val="00C83933"/>
    <w:rsid w:val="00C92DEA"/>
    <w:rsid w:val="00C9438D"/>
    <w:rsid w:val="00CA14BF"/>
    <w:rsid w:val="00CA4C72"/>
    <w:rsid w:val="00CB35AB"/>
    <w:rsid w:val="00CB3F07"/>
    <w:rsid w:val="00CB7C30"/>
    <w:rsid w:val="00CC1D5F"/>
    <w:rsid w:val="00CC4634"/>
    <w:rsid w:val="00CC5CF0"/>
    <w:rsid w:val="00CC7F9A"/>
    <w:rsid w:val="00CD02C1"/>
    <w:rsid w:val="00CD44D5"/>
    <w:rsid w:val="00CD6B30"/>
    <w:rsid w:val="00CE4F81"/>
    <w:rsid w:val="00CF3870"/>
    <w:rsid w:val="00CF644F"/>
    <w:rsid w:val="00D00295"/>
    <w:rsid w:val="00D00BBA"/>
    <w:rsid w:val="00D01701"/>
    <w:rsid w:val="00D01BAD"/>
    <w:rsid w:val="00D135B1"/>
    <w:rsid w:val="00D13687"/>
    <w:rsid w:val="00D139F9"/>
    <w:rsid w:val="00D17C15"/>
    <w:rsid w:val="00D2700C"/>
    <w:rsid w:val="00D30629"/>
    <w:rsid w:val="00D32A7D"/>
    <w:rsid w:val="00D339CE"/>
    <w:rsid w:val="00D36786"/>
    <w:rsid w:val="00D43C36"/>
    <w:rsid w:val="00D46B88"/>
    <w:rsid w:val="00D46E04"/>
    <w:rsid w:val="00D476CF"/>
    <w:rsid w:val="00D50860"/>
    <w:rsid w:val="00D51D08"/>
    <w:rsid w:val="00D564D9"/>
    <w:rsid w:val="00D627E2"/>
    <w:rsid w:val="00D6708B"/>
    <w:rsid w:val="00D6797C"/>
    <w:rsid w:val="00D74412"/>
    <w:rsid w:val="00D76244"/>
    <w:rsid w:val="00D80F66"/>
    <w:rsid w:val="00D816AA"/>
    <w:rsid w:val="00D81C9E"/>
    <w:rsid w:val="00D81CE9"/>
    <w:rsid w:val="00D849C8"/>
    <w:rsid w:val="00D86868"/>
    <w:rsid w:val="00D917CF"/>
    <w:rsid w:val="00D938F0"/>
    <w:rsid w:val="00D9508B"/>
    <w:rsid w:val="00D976DF"/>
    <w:rsid w:val="00DA1D19"/>
    <w:rsid w:val="00DB00CD"/>
    <w:rsid w:val="00DB3063"/>
    <w:rsid w:val="00DC003A"/>
    <w:rsid w:val="00DC20E1"/>
    <w:rsid w:val="00DC7F0B"/>
    <w:rsid w:val="00DD2699"/>
    <w:rsid w:val="00DD2720"/>
    <w:rsid w:val="00DD4287"/>
    <w:rsid w:val="00DD4D85"/>
    <w:rsid w:val="00DD77A3"/>
    <w:rsid w:val="00DE11A1"/>
    <w:rsid w:val="00DE3654"/>
    <w:rsid w:val="00DE53A2"/>
    <w:rsid w:val="00DF0A6E"/>
    <w:rsid w:val="00DF3305"/>
    <w:rsid w:val="00DF512A"/>
    <w:rsid w:val="00E02355"/>
    <w:rsid w:val="00E0391D"/>
    <w:rsid w:val="00E05D6E"/>
    <w:rsid w:val="00E10DB9"/>
    <w:rsid w:val="00E123FC"/>
    <w:rsid w:val="00E15BAA"/>
    <w:rsid w:val="00E2019C"/>
    <w:rsid w:val="00E30BF7"/>
    <w:rsid w:val="00E3176B"/>
    <w:rsid w:val="00E41915"/>
    <w:rsid w:val="00E42C50"/>
    <w:rsid w:val="00E44EE8"/>
    <w:rsid w:val="00E63021"/>
    <w:rsid w:val="00E646F4"/>
    <w:rsid w:val="00E64E78"/>
    <w:rsid w:val="00E70DA6"/>
    <w:rsid w:val="00E732EF"/>
    <w:rsid w:val="00E73C25"/>
    <w:rsid w:val="00E76832"/>
    <w:rsid w:val="00E7776E"/>
    <w:rsid w:val="00E81928"/>
    <w:rsid w:val="00E83322"/>
    <w:rsid w:val="00E90B5A"/>
    <w:rsid w:val="00EA1031"/>
    <w:rsid w:val="00EA46A2"/>
    <w:rsid w:val="00EB4B31"/>
    <w:rsid w:val="00EB4E7E"/>
    <w:rsid w:val="00EB5329"/>
    <w:rsid w:val="00EB6051"/>
    <w:rsid w:val="00EC2EB3"/>
    <w:rsid w:val="00EC3C77"/>
    <w:rsid w:val="00EC436E"/>
    <w:rsid w:val="00EC73DC"/>
    <w:rsid w:val="00EC7F20"/>
    <w:rsid w:val="00ED5D9B"/>
    <w:rsid w:val="00ED760F"/>
    <w:rsid w:val="00EE3AE1"/>
    <w:rsid w:val="00EE47F3"/>
    <w:rsid w:val="00EE70C0"/>
    <w:rsid w:val="00EF2367"/>
    <w:rsid w:val="00EF3505"/>
    <w:rsid w:val="00EF49C2"/>
    <w:rsid w:val="00EF714A"/>
    <w:rsid w:val="00F00EBC"/>
    <w:rsid w:val="00F02771"/>
    <w:rsid w:val="00F03A42"/>
    <w:rsid w:val="00F0551D"/>
    <w:rsid w:val="00F160B7"/>
    <w:rsid w:val="00F166AA"/>
    <w:rsid w:val="00F20305"/>
    <w:rsid w:val="00F232F2"/>
    <w:rsid w:val="00F24A27"/>
    <w:rsid w:val="00F26D55"/>
    <w:rsid w:val="00F31448"/>
    <w:rsid w:val="00F37FA5"/>
    <w:rsid w:val="00F408E8"/>
    <w:rsid w:val="00F43235"/>
    <w:rsid w:val="00F44FD3"/>
    <w:rsid w:val="00F45EA0"/>
    <w:rsid w:val="00F46B88"/>
    <w:rsid w:val="00F542D9"/>
    <w:rsid w:val="00F54E0B"/>
    <w:rsid w:val="00F555CF"/>
    <w:rsid w:val="00F61395"/>
    <w:rsid w:val="00F615AA"/>
    <w:rsid w:val="00F63ACB"/>
    <w:rsid w:val="00F649B7"/>
    <w:rsid w:val="00F70285"/>
    <w:rsid w:val="00F73A96"/>
    <w:rsid w:val="00F743AA"/>
    <w:rsid w:val="00F83503"/>
    <w:rsid w:val="00F839B6"/>
    <w:rsid w:val="00F93040"/>
    <w:rsid w:val="00F9387F"/>
    <w:rsid w:val="00F947DA"/>
    <w:rsid w:val="00F94D05"/>
    <w:rsid w:val="00FA0BE1"/>
    <w:rsid w:val="00FA1197"/>
    <w:rsid w:val="00FA3DE7"/>
    <w:rsid w:val="00FA515A"/>
    <w:rsid w:val="00FA7485"/>
    <w:rsid w:val="00FB42AC"/>
    <w:rsid w:val="00FB54FD"/>
    <w:rsid w:val="00FB6DED"/>
    <w:rsid w:val="00FC05A2"/>
    <w:rsid w:val="00FC17EE"/>
    <w:rsid w:val="00FC21B4"/>
    <w:rsid w:val="00FC249D"/>
    <w:rsid w:val="00FC2D68"/>
    <w:rsid w:val="00FC4B9C"/>
    <w:rsid w:val="00FC572C"/>
    <w:rsid w:val="00FC5EDE"/>
    <w:rsid w:val="00FD0775"/>
    <w:rsid w:val="00FD2089"/>
    <w:rsid w:val="00FD2ECD"/>
    <w:rsid w:val="00FD69B0"/>
    <w:rsid w:val="00FD70C3"/>
    <w:rsid w:val="00FE10EE"/>
    <w:rsid w:val="00FE2944"/>
    <w:rsid w:val="00FE7C7E"/>
    <w:rsid w:val="00FF08D5"/>
    <w:rsid w:val="00FF2E30"/>
    <w:rsid w:val="00FF5048"/>
    <w:rsid w:val="00FF6D37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B90E"/>
  <w15:docId w15:val="{B31BDA3D-0E91-45DF-BF22-FC8AFEF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5D83"/>
    <w:pPr>
      <w:keepNext/>
      <w:spacing w:line="216" w:lineRule="auto"/>
      <w:outlineLvl w:val="3"/>
    </w:pPr>
    <w:rPr>
      <w:rFonts w:ascii="Times New Roman KK EK" w:eastAsia="Arial Unicode MS" w:hAnsi="Times New Roman KK EK" w:cs="SchoolBook Kaz"/>
      <w:b/>
      <w:sz w:val="21"/>
    </w:rPr>
  </w:style>
  <w:style w:type="paragraph" w:styleId="5">
    <w:name w:val="heading 5"/>
    <w:basedOn w:val="a"/>
    <w:next w:val="a"/>
    <w:link w:val="50"/>
    <w:qFormat/>
    <w:rsid w:val="000F5D83"/>
    <w:pPr>
      <w:keepNext/>
      <w:tabs>
        <w:tab w:val="left" w:pos="0"/>
      </w:tabs>
      <w:spacing w:line="216" w:lineRule="auto"/>
      <w:ind w:left="432"/>
      <w:jc w:val="center"/>
      <w:outlineLvl w:val="4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5D83"/>
    <w:rPr>
      <w:rFonts w:ascii="Times New Roman KK EK" w:eastAsia="Arial Unicode MS" w:hAnsi="Times New Roman KK EK" w:cs="SchoolBook Kaz"/>
      <w:b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5D83"/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styleId="a3">
    <w:name w:val="Body Text"/>
    <w:basedOn w:val="a"/>
    <w:link w:val="a4"/>
    <w:rsid w:val="000F5D83"/>
    <w:pPr>
      <w:jc w:val="both"/>
    </w:pPr>
    <w:rPr>
      <w:rFonts w:ascii="Times/Kazakh" w:hAnsi="Times/Kazakh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0F5D83"/>
    <w:rPr>
      <w:rFonts w:ascii="Times/Kazakh" w:eastAsia="Times New Roman" w:hAnsi="Times/Kazakh" w:cs="Times New Roman"/>
      <w:sz w:val="20"/>
      <w:szCs w:val="20"/>
      <w:lang w:eastAsia="ko-KR"/>
    </w:rPr>
  </w:style>
  <w:style w:type="paragraph" w:styleId="3">
    <w:name w:val="Body Text Indent 3"/>
    <w:basedOn w:val="a"/>
    <w:link w:val="30"/>
    <w:rsid w:val="000F5D83"/>
    <w:pPr>
      <w:tabs>
        <w:tab w:val="left" w:pos="0"/>
        <w:tab w:val="left" w:pos="612"/>
        <w:tab w:val="left" w:pos="792"/>
      </w:tabs>
      <w:spacing w:line="216" w:lineRule="auto"/>
      <w:ind w:firstLine="432"/>
      <w:jc w:val="both"/>
    </w:pPr>
    <w:rPr>
      <w:rFonts w:ascii="Times New Roman KK EK" w:hAnsi="Times New Roman KK EK"/>
      <w:sz w:val="21"/>
    </w:rPr>
  </w:style>
  <w:style w:type="character" w:customStyle="1" w:styleId="30">
    <w:name w:val="Основной текст с отступом 3 Знак"/>
    <w:basedOn w:val="a0"/>
    <w:link w:val="3"/>
    <w:rsid w:val="000F5D83"/>
    <w:rPr>
      <w:rFonts w:ascii="Times New Roman KK EK" w:eastAsia="Times New Roman" w:hAnsi="Times New Roman KK EK" w:cs="Times New Roman"/>
      <w:sz w:val="21"/>
      <w:szCs w:val="24"/>
      <w:lang w:eastAsia="ru-RU"/>
    </w:rPr>
  </w:style>
  <w:style w:type="paragraph" w:styleId="a5">
    <w:name w:val="footer"/>
    <w:basedOn w:val="a"/>
    <w:link w:val="a6"/>
    <w:rsid w:val="000F5D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F5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5D83"/>
  </w:style>
  <w:style w:type="paragraph" w:styleId="a8">
    <w:name w:val="No Spacing"/>
    <w:qFormat/>
    <w:rsid w:val="000F5D8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0F5D83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B04F2"/>
  </w:style>
  <w:style w:type="paragraph" w:styleId="aa">
    <w:name w:val="List Paragraph"/>
    <w:basedOn w:val="a"/>
    <w:uiPriority w:val="34"/>
    <w:qFormat/>
    <w:rsid w:val="00001E73"/>
    <w:pPr>
      <w:ind w:left="720"/>
      <w:contextualSpacing/>
    </w:pPr>
  </w:style>
  <w:style w:type="character" w:customStyle="1" w:styleId="jlqj4b">
    <w:name w:val="jlqj4b"/>
    <w:basedOn w:val="a0"/>
    <w:rsid w:val="002B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E45D-E6D8-4C80-A493-D168A5BD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203-1</dc:creator>
  <cp:keywords/>
  <dc:description/>
  <cp:lastModifiedBy>SuperUser</cp:lastModifiedBy>
  <cp:revision>39</cp:revision>
  <cp:lastPrinted>2021-12-10T08:01:00Z</cp:lastPrinted>
  <dcterms:created xsi:type="dcterms:W3CDTF">2022-01-06T05:36:00Z</dcterms:created>
  <dcterms:modified xsi:type="dcterms:W3CDTF">2022-02-03T10:36:00Z</dcterms:modified>
</cp:coreProperties>
</file>